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02B2E1">
      <w:pPr>
        <w:keepNext w:val="0"/>
        <w:keepLines w:val="0"/>
        <w:widowControl w:val="0"/>
        <w:suppressLineNumbers w:val="0"/>
        <w:autoSpaceDE/>
        <w:autoSpaceDN w:val="0"/>
        <w:spacing w:before="0" w:beforeLines="0" w:beforeAutospacing="0" w:after="0" w:afterAutospacing="0" w:line="540" w:lineRule="exact"/>
        <w:ind w:left="0" w:leftChars="0" w:right="0" w:rightChars="0"/>
        <w:jc w:val="center"/>
        <w:rPr>
          <w:rFonts w:hint="eastAsia" w:ascii="方正小标宋简体" w:hAnsi="方正小标宋简体" w:eastAsia="方正小标宋简体" w:cs="方正小标宋简体"/>
          <w:color w:val="000000"/>
          <w:kern w:val="2"/>
          <w:sz w:val="44"/>
          <w:szCs w:val="44"/>
          <w:lang w:val="en-US" w:eastAsia="zh-CN" w:bidi="ar"/>
        </w:rPr>
      </w:pPr>
    </w:p>
    <w:p w14:paraId="16F0644B">
      <w:pPr>
        <w:keepNext w:val="0"/>
        <w:keepLines w:val="0"/>
        <w:widowControl w:val="0"/>
        <w:suppressLineNumbers w:val="0"/>
        <w:autoSpaceDE/>
        <w:autoSpaceDN w:val="0"/>
        <w:spacing w:before="0" w:beforeLines="0" w:beforeAutospacing="0" w:after="0" w:afterAutospacing="0" w:line="540" w:lineRule="exact"/>
        <w:ind w:left="0" w:leftChars="0" w:right="0" w:rightChars="0"/>
        <w:jc w:val="center"/>
        <w:rPr>
          <w:rFonts w:hint="eastAsia" w:ascii="方正小标宋简体" w:hAnsi="方正小标宋简体" w:eastAsia="方正小标宋简体" w:cs="方正小标宋简体"/>
          <w:color w:val="000000"/>
          <w:kern w:val="2"/>
          <w:sz w:val="44"/>
          <w:szCs w:val="44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kern w:val="2"/>
          <w:sz w:val="44"/>
          <w:szCs w:val="44"/>
          <w:lang w:val="en-US" w:eastAsia="zh-CN" w:bidi="ar"/>
        </w:rPr>
        <w:t>公  示</w:t>
      </w:r>
    </w:p>
    <w:p w14:paraId="297001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 w:val="0"/>
        <w:bidi w:val="0"/>
        <w:adjustRightInd/>
        <w:snapToGrid/>
        <w:spacing w:line="560" w:lineRule="exact"/>
        <w:ind w:left="0" w:leftChars="0" w:right="0" w:rightChars="0"/>
        <w:jc w:val="center"/>
        <w:textAlignment w:val="auto"/>
        <w:outlineLvl w:val="9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color w:val="auto"/>
          <w:sz w:val="32"/>
          <w:szCs w:val="32"/>
          <w:lang w:val="en-US" w:eastAsia="zh-CN"/>
        </w:rPr>
        <w:t>（单位内部公示模板--供参考使用）</w:t>
      </w:r>
    </w:p>
    <w:p w14:paraId="59A21FD0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 w:val="0"/>
        <w:bidi w:val="0"/>
        <w:adjustRightInd/>
        <w:snapToGrid/>
        <w:spacing w:before="0" w:beforeLines="0" w:beforeAutospacing="0" w:after="0" w:afterAutospacing="0" w:line="540" w:lineRule="exact"/>
        <w:ind w:left="0" w:leftChars="0" w:right="0" w:rightChars="0" w:firstLine="640" w:firstLineChars="200"/>
        <w:jc w:val="both"/>
        <w:textAlignment w:val="auto"/>
        <w:rPr>
          <w:rFonts w:hint="eastAsia" w:ascii="仿宋_GB2312" w:hAnsi="Times New Roman" w:eastAsia="仿宋_GB2312" w:cs="仿宋_GB2312"/>
          <w:color w:val="000000"/>
          <w:kern w:val="2"/>
          <w:sz w:val="32"/>
          <w:szCs w:val="32"/>
          <w:lang w:val="en-US" w:eastAsia="zh-CN" w:bidi="ar"/>
        </w:rPr>
      </w:pPr>
    </w:p>
    <w:p w14:paraId="2CAEEAE3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 w:val="0"/>
        <w:bidi w:val="0"/>
        <w:adjustRightInd/>
        <w:snapToGrid/>
        <w:spacing w:before="0" w:beforeLines="0" w:beforeAutospacing="0" w:after="0" w:afterAutospacing="0" w:line="540" w:lineRule="exact"/>
        <w:ind w:left="0" w:leftChars="0" w:right="0" w:rightChars="0" w:firstLine="640" w:firstLineChars="200"/>
        <w:jc w:val="both"/>
        <w:textAlignment w:val="auto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"/>
        </w:rPr>
        <w:t>经广东省网络空间安全工程职称评审委员会评审，下列同志分别获得2024年度</w:t>
      </w:r>
      <w:r>
        <w:rPr>
          <w:rFonts w:hint="eastAsia" w:ascii="仿宋" w:hAnsi="仿宋" w:eastAsia="仿宋" w:cs="仿宋"/>
          <w:color w:val="000000"/>
          <w:kern w:val="2"/>
          <w:sz w:val="32"/>
          <w:szCs w:val="32"/>
          <w:u w:val="single"/>
          <w:lang w:val="en-US" w:eastAsia="zh-CN" w:bidi="ar"/>
        </w:rPr>
        <w:t>正高、副高、中级、初级</w:t>
      </w:r>
      <w:r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"/>
        </w:rPr>
        <w:t>工程师资格，现予公示。公示时间从2025年7月7日至7月11日止（共5个工作日）。</w:t>
      </w:r>
      <w:r>
        <w:rPr>
          <w:rFonts w:hint="eastAsia" w:ascii="仿宋" w:hAnsi="仿宋" w:eastAsia="仿宋" w:cs="仿宋"/>
          <w:color w:val="0000FF"/>
          <w:kern w:val="2"/>
          <w:sz w:val="32"/>
          <w:szCs w:val="32"/>
          <w:lang w:val="en-US" w:eastAsia="zh-CN" w:bidi="ar"/>
        </w:rPr>
        <w:t>（横线部分请根据实际情况填写）</w:t>
      </w:r>
    </w:p>
    <w:p w14:paraId="4E7F6B5D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 w:val="0"/>
        <w:bidi w:val="0"/>
        <w:adjustRightInd/>
        <w:snapToGrid/>
        <w:spacing w:before="0" w:beforeLines="0" w:beforeAutospacing="0" w:after="0" w:afterAutospacing="0" w:line="540" w:lineRule="exact"/>
        <w:ind w:left="0" w:leftChars="0" w:right="0" w:rightChars="0" w:firstLine="640" w:firstLineChars="200"/>
        <w:jc w:val="both"/>
        <w:textAlignment w:val="auto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"/>
        </w:rPr>
        <w:t>若对通过人员有异议，请在公示期内（以寄出日期为准），以书面形式向广东省网络空间安全工程职称评审委员会办公室反映，反映情况的电话和书面材料要自报或签署真实姓名，不报或不签署真实姓名的，一律不予受理。</w:t>
      </w:r>
    </w:p>
    <w:p w14:paraId="4F6397C9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 w:val="0"/>
        <w:bidi w:val="0"/>
        <w:adjustRightInd/>
        <w:snapToGrid/>
        <w:spacing w:before="157" w:beforeLines="50" w:beforeAutospacing="0" w:after="0" w:afterAutospacing="0" w:line="540" w:lineRule="exact"/>
        <w:ind w:left="0" w:leftChars="0" w:right="0" w:rightChars="0" w:firstLine="640" w:firstLineChars="200"/>
        <w:jc w:val="both"/>
        <w:textAlignment w:val="auto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"/>
        </w:rPr>
        <w:t>受理情况反映的部门、电话和地址：</w:t>
      </w:r>
    </w:p>
    <w:p w14:paraId="7264FA48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 w:val="0"/>
        <w:bidi w:val="0"/>
        <w:adjustRightInd/>
        <w:snapToGrid/>
        <w:spacing w:before="0" w:beforeLines="0" w:beforeAutospacing="0" w:after="0" w:afterAutospacing="0" w:line="540" w:lineRule="exact"/>
        <w:ind w:left="0" w:leftChars="0" w:right="0" w:rightChars="0" w:firstLine="640" w:firstLineChars="200"/>
        <w:jc w:val="both"/>
        <w:textAlignment w:val="auto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"/>
        </w:rPr>
        <w:t>受理情况反映部门：广东省网络空间安全工程职称评审委员会办公室</w:t>
      </w:r>
      <w:bookmarkStart w:id="0" w:name="_GoBack"/>
      <w:bookmarkEnd w:id="0"/>
    </w:p>
    <w:p w14:paraId="2A0B5E51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 w:val="0"/>
        <w:bidi w:val="0"/>
        <w:adjustRightInd/>
        <w:snapToGrid/>
        <w:spacing w:before="0" w:beforeLines="0" w:beforeAutospacing="0" w:after="0" w:afterAutospacing="0" w:line="540" w:lineRule="exact"/>
        <w:ind w:left="0" w:leftChars="0" w:right="0" w:rightChars="0" w:firstLine="640" w:firstLineChars="200"/>
        <w:jc w:val="both"/>
        <w:textAlignment w:val="auto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"/>
        </w:rPr>
        <w:t>联 系 人：张伟</w:t>
      </w:r>
    </w:p>
    <w:p w14:paraId="20AAB3B1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 w:val="0"/>
        <w:bidi w:val="0"/>
        <w:adjustRightInd/>
        <w:snapToGrid/>
        <w:spacing w:before="0" w:beforeLines="0" w:beforeAutospacing="0" w:after="0" w:afterAutospacing="0" w:line="540" w:lineRule="exact"/>
        <w:ind w:left="0" w:leftChars="0" w:right="0" w:rightChars="0" w:firstLine="640" w:firstLineChars="200"/>
        <w:jc w:val="both"/>
        <w:textAlignment w:val="auto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"/>
        </w:rPr>
        <w:t xml:space="preserve">联系电话：83609489    </w:t>
      </w:r>
    </w:p>
    <w:p w14:paraId="04D092BB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 w:val="0"/>
        <w:bidi w:val="0"/>
        <w:adjustRightInd/>
        <w:snapToGrid/>
        <w:spacing w:before="0" w:beforeLines="0" w:beforeAutospacing="0" w:after="0" w:afterAutospacing="0" w:line="540" w:lineRule="exact"/>
        <w:ind w:left="0" w:leftChars="0" w:right="0" w:rightChars="0" w:firstLine="640" w:firstLineChars="200"/>
        <w:jc w:val="both"/>
        <w:textAlignment w:val="auto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"/>
        </w:rPr>
        <w:t xml:space="preserve">联系地址：广东省广州市越秀区环市东路326-1号广东亚洲国际大酒店写字楼19楼    </w:t>
      </w:r>
    </w:p>
    <w:p w14:paraId="234811C4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 w:val="0"/>
        <w:bidi w:val="0"/>
        <w:adjustRightInd/>
        <w:snapToGrid/>
        <w:spacing w:before="0" w:beforeLines="0" w:beforeAutospacing="0" w:after="0" w:afterAutospacing="0" w:line="540" w:lineRule="exact"/>
        <w:ind w:left="0" w:leftChars="0" w:right="0" w:rightChars="0" w:firstLine="640" w:firstLineChars="200"/>
        <w:jc w:val="both"/>
        <w:textAlignment w:val="auto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"/>
        </w:rPr>
      </w:pPr>
    </w:p>
    <w:p w14:paraId="6035D0E8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 w:val="0"/>
        <w:bidi w:val="0"/>
        <w:adjustRightInd/>
        <w:snapToGrid/>
        <w:spacing w:before="0" w:beforeLines="0" w:beforeAutospacing="0" w:after="0" w:afterAutospacing="0" w:line="540" w:lineRule="exact"/>
        <w:ind w:left="0" w:leftChars="0" w:right="0" w:rightChars="0" w:firstLine="640" w:firstLineChars="200"/>
        <w:jc w:val="both"/>
        <w:textAlignment w:val="auto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"/>
        </w:rPr>
        <w:t>附：公示人员名单（公示人员信息）</w:t>
      </w:r>
    </w:p>
    <w:p w14:paraId="5806DC34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 w:val="0"/>
        <w:bidi w:val="0"/>
        <w:adjustRightInd/>
        <w:snapToGrid/>
        <w:spacing w:before="0" w:beforeLines="0" w:beforeAutospacing="0" w:after="0" w:afterAutospacing="0" w:line="540" w:lineRule="exact"/>
        <w:ind w:left="0" w:leftChars="0" w:right="0" w:rightChars="0" w:firstLine="640" w:firstLineChars="200"/>
        <w:jc w:val="both"/>
        <w:textAlignment w:val="auto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"/>
        </w:rPr>
      </w:pPr>
    </w:p>
    <w:p w14:paraId="48D1F4F8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 w:val="0"/>
        <w:bidi w:val="0"/>
        <w:adjustRightInd/>
        <w:snapToGrid/>
        <w:spacing w:before="0" w:beforeLines="0" w:beforeAutospacing="0" w:after="0" w:afterAutospacing="0" w:line="540" w:lineRule="exact"/>
        <w:ind w:left="0" w:leftChars="0" w:right="0" w:rightChars="0" w:firstLine="640" w:firstLineChars="200"/>
        <w:jc w:val="both"/>
        <w:textAlignment w:val="auto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"/>
        </w:rPr>
      </w:pPr>
    </w:p>
    <w:p w14:paraId="70D7C59B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 w:val="0"/>
        <w:bidi w:val="0"/>
        <w:adjustRightInd/>
        <w:snapToGrid/>
        <w:spacing w:before="0" w:beforeLines="0" w:beforeAutospacing="0" w:after="0" w:afterAutospacing="0" w:line="540" w:lineRule="exact"/>
        <w:ind w:left="0" w:leftChars="0" w:right="0" w:rightChars="0" w:firstLine="640" w:firstLineChars="200"/>
        <w:jc w:val="right"/>
        <w:textAlignment w:val="auto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"/>
        </w:rPr>
        <w:t xml:space="preserve">申报人所在单位（盖章）   </w:t>
      </w:r>
    </w:p>
    <w:p w14:paraId="64A09E0D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 w:val="0"/>
        <w:bidi w:val="0"/>
        <w:adjustRightInd/>
        <w:snapToGrid/>
        <w:spacing w:before="0" w:beforeLines="0" w:beforeAutospacing="0" w:after="0" w:afterAutospacing="0" w:line="540" w:lineRule="exact"/>
        <w:ind w:left="0" w:leftChars="0" w:right="0" w:rightChars="0" w:firstLine="640" w:firstLineChars="200"/>
        <w:jc w:val="both"/>
        <w:textAlignment w:val="auto"/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2"/>
          <w:sz w:val="32"/>
          <w:szCs w:val="32"/>
          <w:lang w:val="en-US" w:eastAsia="zh-CN" w:bidi="ar"/>
        </w:rPr>
        <w:t xml:space="preserve">                               年    月   日   </w:t>
      </w:r>
    </w:p>
    <w:p w14:paraId="4EF9CF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600" w:lineRule="exact"/>
        <w:textAlignment w:val="auto"/>
        <w:rPr>
          <w:rFonts w:hint="eastAsia" w:ascii="仿宋_GB2312" w:eastAsia="仿宋_GB2312"/>
          <w:color w:val="auto"/>
          <w:sz w:val="32"/>
          <w:szCs w:val="30"/>
          <w:lang w:val="en-US" w:eastAsia="zh-CN"/>
        </w:rPr>
      </w:pPr>
    </w:p>
    <w:p w14:paraId="06175B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600" w:lineRule="exact"/>
        <w:textAlignment w:val="auto"/>
        <w:rPr>
          <w:rFonts w:hint="eastAsia" w:ascii="仿宋_GB2312" w:eastAsia="仿宋_GB2312"/>
          <w:b/>
          <w:bCs/>
          <w:color w:val="auto"/>
          <w:sz w:val="32"/>
          <w:szCs w:val="30"/>
          <w:lang w:val="en-US" w:eastAsia="zh-CN"/>
        </w:rPr>
      </w:pPr>
      <w:r>
        <w:rPr>
          <w:rFonts w:hint="eastAsia" w:ascii="仿宋_GB2312" w:eastAsia="仿宋_GB2312"/>
          <w:b/>
          <w:bCs/>
          <w:color w:val="auto"/>
          <w:sz w:val="32"/>
          <w:szCs w:val="30"/>
          <w:lang w:val="en-US" w:eastAsia="zh-CN"/>
        </w:rPr>
        <w:t>附件：</w:t>
      </w:r>
    </w:p>
    <w:p w14:paraId="1B288D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600" w:lineRule="exact"/>
        <w:jc w:val="center"/>
        <w:textAlignment w:val="auto"/>
        <w:rPr>
          <w:rFonts w:hint="eastAsia" w:ascii="宋体" w:hAnsi="宋体" w:eastAsia="宋体" w:cs="宋体"/>
          <w:b/>
          <w:bCs/>
          <w:color w:val="auto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44"/>
          <w:szCs w:val="44"/>
          <w:lang w:val="en-US" w:eastAsia="zh-CN"/>
        </w:rPr>
        <w:t>公示人员名单（公示人员信息）</w:t>
      </w:r>
    </w:p>
    <w:p w14:paraId="4045A7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 w:val="0"/>
        <w:bidi w:val="0"/>
        <w:adjustRightInd/>
        <w:snapToGrid/>
        <w:spacing w:line="240" w:lineRule="auto"/>
        <w:ind w:left="0" w:leftChars="0" w:right="0" w:rightChars="0" w:firstLine="420" w:firstLineChars="200"/>
        <w:jc w:val="center"/>
        <w:textAlignment w:val="auto"/>
        <w:outlineLvl w:val="9"/>
        <w:rPr>
          <w:rFonts w:hint="eastAsia" w:ascii="仿宋_GB2312" w:hAnsi="仿宋_GB2312" w:eastAsia="仿宋_GB2312" w:cs="仿宋_GB2312"/>
          <w:color w:val="auto"/>
          <w:w w:val="100"/>
          <w:sz w:val="21"/>
          <w:szCs w:val="21"/>
          <w:lang w:val="en-US" w:eastAsia="zh-CN"/>
        </w:rPr>
      </w:pPr>
    </w:p>
    <w:tbl>
      <w:tblPr>
        <w:tblStyle w:val="2"/>
        <w:tblW w:w="9642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84"/>
        <w:gridCol w:w="1015"/>
        <w:gridCol w:w="2660"/>
        <w:gridCol w:w="1400"/>
        <w:gridCol w:w="2333"/>
        <w:gridCol w:w="1450"/>
      </w:tblGrid>
      <w:tr w14:paraId="424685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6" w:hRule="atLeast"/>
          <w:jc w:val="center"/>
        </w:trPr>
        <w:tc>
          <w:tcPr>
            <w:tcW w:w="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053B4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EC8AA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姓名</w:t>
            </w:r>
          </w:p>
        </w:tc>
        <w:tc>
          <w:tcPr>
            <w:tcW w:w="2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F87DF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cs="宋体"/>
                <w:b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工作</w:t>
            </w:r>
            <w:r>
              <w:rPr>
                <w:rFonts w:hint="eastAsia" w:ascii="宋体" w:hAnsi="宋体" w:eastAsia="宋体" w:cs="宋体"/>
                <w:b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单位</w:t>
            </w:r>
          </w:p>
        </w:tc>
        <w:tc>
          <w:tcPr>
            <w:tcW w:w="1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372F2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申报级别</w:t>
            </w:r>
          </w:p>
        </w:tc>
        <w:tc>
          <w:tcPr>
            <w:tcW w:w="2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7FA01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i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i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  <w:t>申报专业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C83EE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b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备注</w:t>
            </w:r>
          </w:p>
        </w:tc>
      </w:tr>
      <w:tr w14:paraId="7B6BC9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67" w:hRule="atLeast"/>
          <w:jc w:val="center"/>
        </w:trPr>
        <w:tc>
          <w:tcPr>
            <w:tcW w:w="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53CAB7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" w:hAnsi="仿宋" w:eastAsia="仿宋" w:cs="仿宋"/>
                <w:b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cs="仿宋_GB2312"/>
                <w:i w:val="0"/>
                <w:color w:val="auto"/>
                <w:sz w:val="24"/>
                <w:szCs w:val="24"/>
                <w:u w:val="none"/>
                <w:lang w:eastAsia="zh-CN"/>
              </w:rPr>
              <w:t>示例</w:t>
            </w:r>
            <w:r>
              <w:rPr>
                <w:rFonts w:hint="eastAsia" w:ascii="仿宋_GB2312" w:hAnsi="宋体" w:cs="仿宋_GB2312"/>
                <w:i w:val="0"/>
                <w:color w:val="auto"/>
                <w:sz w:val="24"/>
                <w:szCs w:val="24"/>
                <w:u w:val="none"/>
                <w:lang w:val="en-US" w:eastAsia="zh-CN"/>
              </w:rPr>
              <w:t>1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6596B8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cs="仿宋_GB2312"/>
                <w:i w:val="0"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_GB2312" w:hAnsi="宋体" w:cs="仿宋_GB2312"/>
                <w:i w:val="0"/>
                <w:color w:val="auto"/>
                <w:sz w:val="24"/>
                <w:szCs w:val="24"/>
                <w:u w:val="none"/>
                <w:lang w:val="en-US" w:eastAsia="zh-CN"/>
              </w:rPr>
              <w:t>XXX</w:t>
            </w:r>
          </w:p>
        </w:tc>
        <w:tc>
          <w:tcPr>
            <w:tcW w:w="2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722EAB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cs="仿宋_GB2312"/>
                <w:i w:val="0"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_GB2312" w:hAnsi="宋体" w:cs="仿宋_GB2312"/>
                <w:i w:val="0"/>
                <w:color w:val="auto"/>
                <w:sz w:val="24"/>
                <w:szCs w:val="24"/>
                <w:u w:val="none"/>
                <w:lang w:val="en-US" w:eastAsia="zh-CN"/>
              </w:rPr>
              <w:t>XXXXXX</w:t>
            </w:r>
          </w:p>
        </w:tc>
        <w:tc>
          <w:tcPr>
            <w:tcW w:w="1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4F3D0A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cs="仿宋_GB2312"/>
                <w:i w:val="0"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_GB2312" w:hAnsi="宋体" w:cs="仿宋_GB2312"/>
                <w:i w:val="0"/>
                <w:color w:val="auto"/>
                <w:sz w:val="24"/>
                <w:szCs w:val="24"/>
                <w:u w:val="none"/>
                <w:lang w:val="en-US" w:eastAsia="zh-CN"/>
              </w:rPr>
              <w:t>正高</w:t>
            </w:r>
          </w:p>
        </w:tc>
        <w:tc>
          <w:tcPr>
            <w:tcW w:w="2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7628D3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宋体" w:cs="仿宋_GB2312"/>
                <w:i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70FD2A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cs="仿宋_GB2312"/>
                <w:i w:val="0"/>
                <w:color w:val="auto"/>
                <w:sz w:val="24"/>
                <w:szCs w:val="24"/>
                <w:u w:val="none"/>
                <w:lang w:val="en-US" w:eastAsia="zh-CN"/>
              </w:rPr>
            </w:pPr>
          </w:p>
        </w:tc>
      </w:tr>
      <w:tr w14:paraId="2F5E29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5" w:hRule="atLeast"/>
          <w:jc w:val="center"/>
        </w:trPr>
        <w:tc>
          <w:tcPr>
            <w:tcW w:w="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02286F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cs="仿宋_GB2312"/>
                <w:i w:val="0"/>
                <w:color w:val="auto"/>
                <w:sz w:val="24"/>
                <w:szCs w:val="24"/>
                <w:u w:val="none"/>
                <w:lang w:eastAsia="zh-CN"/>
              </w:rPr>
              <w:t>示例</w:t>
            </w:r>
            <w:r>
              <w:rPr>
                <w:rFonts w:hint="eastAsia" w:ascii="仿宋_GB2312" w:hAnsi="宋体" w:cs="仿宋_GB2312"/>
                <w:i w:val="0"/>
                <w:color w:val="auto"/>
                <w:sz w:val="24"/>
                <w:szCs w:val="24"/>
                <w:u w:val="none"/>
                <w:lang w:val="en-US" w:eastAsia="zh-CN"/>
              </w:rPr>
              <w:t>2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44E347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_GB2312" w:hAnsi="宋体" w:cs="仿宋_GB2312"/>
                <w:i w:val="0"/>
                <w:color w:val="auto"/>
                <w:sz w:val="24"/>
                <w:szCs w:val="24"/>
                <w:u w:val="none"/>
                <w:lang w:val="en-US" w:eastAsia="zh-CN"/>
              </w:rPr>
              <w:t>XXX</w:t>
            </w:r>
          </w:p>
        </w:tc>
        <w:tc>
          <w:tcPr>
            <w:tcW w:w="2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5232EC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cs="仿宋_GB2312"/>
                <w:i w:val="0"/>
                <w:color w:val="auto"/>
                <w:sz w:val="24"/>
                <w:szCs w:val="24"/>
                <w:u w:val="none"/>
                <w:lang w:val="en-US" w:eastAsia="zh-CN"/>
              </w:rPr>
              <w:t>XXXXXX</w:t>
            </w:r>
          </w:p>
        </w:tc>
        <w:tc>
          <w:tcPr>
            <w:tcW w:w="1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21C815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cs="仿宋_GB2312"/>
                <w:i w:val="0"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_GB2312" w:hAnsi="宋体" w:cs="仿宋_GB2312"/>
                <w:i w:val="0"/>
                <w:color w:val="auto"/>
                <w:sz w:val="24"/>
                <w:szCs w:val="24"/>
                <w:u w:val="none"/>
                <w:lang w:val="en-US" w:eastAsia="zh-CN"/>
              </w:rPr>
              <w:t>副高</w:t>
            </w:r>
          </w:p>
        </w:tc>
        <w:tc>
          <w:tcPr>
            <w:tcW w:w="2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63C9E1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宋体" w:cs="仿宋_GB2312"/>
                <w:i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2B29AA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</w:p>
        </w:tc>
      </w:tr>
      <w:tr w14:paraId="1FB6F8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5" w:hRule="atLeast"/>
          <w:jc w:val="center"/>
        </w:trPr>
        <w:tc>
          <w:tcPr>
            <w:tcW w:w="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2606C2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cs="仿宋_GB2312"/>
                <w:i w:val="0"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_GB2312" w:hAnsi="宋体" w:cs="仿宋_GB2312"/>
                <w:i w:val="0"/>
                <w:color w:val="auto"/>
                <w:sz w:val="24"/>
                <w:szCs w:val="24"/>
                <w:u w:val="none"/>
                <w:lang w:val="en-US" w:eastAsia="zh-CN"/>
              </w:rPr>
              <w:t>示例3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2B8593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_GB2312" w:hAnsi="宋体" w:cs="仿宋_GB2312"/>
                <w:i w:val="0"/>
                <w:color w:val="auto"/>
                <w:sz w:val="24"/>
                <w:szCs w:val="24"/>
                <w:u w:val="none"/>
                <w:lang w:val="en-US" w:eastAsia="zh-CN"/>
              </w:rPr>
              <w:t>XXX</w:t>
            </w:r>
          </w:p>
        </w:tc>
        <w:tc>
          <w:tcPr>
            <w:tcW w:w="2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1998CD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cs="仿宋_GB2312"/>
                <w:i w:val="0"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_GB2312" w:hAnsi="宋体" w:cs="仿宋_GB2312"/>
                <w:i w:val="0"/>
                <w:color w:val="auto"/>
                <w:sz w:val="24"/>
                <w:szCs w:val="24"/>
                <w:u w:val="none"/>
                <w:lang w:val="en-US" w:eastAsia="zh-CN"/>
              </w:rPr>
              <w:t>XXXXXX</w:t>
            </w:r>
          </w:p>
        </w:tc>
        <w:tc>
          <w:tcPr>
            <w:tcW w:w="1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2CF2B2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cs="仿宋_GB2312"/>
                <w:i w:val="0"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_GB2312" w:hAnsi="宋体" w:cs="仿宋_GB2312"/>
                <w:i w:val="0"/>
                <w:color w:val="auto"/>
                <w:sz w:val="24"/>
                <w:szCs w:val="24"/>
                <w:u w:val="none"/>
                <w:lang w:val="en-US" w:eastAsia="zh-CN"/>
              </w:rPr>
              <w:t>中级</w:t>
            </w:r>
          </w:p>
        </w:tc>
        <w:tc>
          <w:tcPr>
            <w:tcW w:w="2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0937D6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1F167C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</w:p>
        </w:tc>
      </w:tr>
      <w:tr w14:paraId="53FC6B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5" w:hRule="atLeast"/>
          <w:jc w:val="center"/>
        </w:trPr>
        <w:tc>
          <w:tcPr>
            <w:tcW w:w="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33FE2F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cs="仿宋_GB2312"/>
                <w:i w:val="0"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_GB2312" w:hAnsi="宋体" w:cs="仿宋_GB2312"/>
                <w:i w:val="0"/>
                <w:color w:val="auto"/>
                <w:sz w:val="24"/>
                <w:szCs w:val="24"/>
                <w:u w:val="none"/>
                <w:lang w:val="en-US" w:eastAsia="zh-CN"/>
              </w:rPr>
              <w:t>示例4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77D38E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_GB2312" w:hAnsi="宋体" w:cs="仿宋_GB2312"/>
                <w:i w:val="0"/>
                <w:color w:val="auto"/>
                <w:sz w:val="24"/>
                <w:szCs w:val="24"/>
                <w:u w:val="none"/>
                <w:lang w:val="en-US" w:eastAsia="zh-CN"/>
              </w:rPr>
              <w:t>XXX</w:t>
            </w:r>
          </w:p>
        </w:tc>
        <w:tc>
          <w:tcPr>
            <w:tcW w:w="2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28F90F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cs="仿宋_GB2312"/>
                <w:i w:val="0"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_GB2312" w:hAnsi="宋体" w:cs="仿宋_GB2312"/>
                <w:i w:val="0"/>
                <w:color w:val="auto"/>
                <w:sz w:val="24"/>
                <w:szCs w:val="24"/>
                <w:u w:val="none"/>
                <w:lang w:val="en-US" w:eastAsia="zh-CN"/>
              </w:rPr>
              <w:t>XXXXXX</w:t>
            </w:r>
          </w:p>
        </w:tc>
        <w:tc>
          <w:tcPr>
            <w:tcW w:w="1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4E9F52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cs="仿宋_GB2312"/>
                <w:i w:val="0"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_GB2312" w:hAnsi="宋体" w:cs="仿宋_GB2312"/>
                <w:i w:val="0"/>
                <w:color w:val="auto"/>
                <w:sz w:val="24"/>
                <w:szCs w:val="24"/>
                <w:u w:val="none"/>
                <w:lang w:val="en-US" w:eastAsia="zh-CN"/>
              </w:rPr>
              <w:t>初级</w:t>
            </w:r>
          </w:p>
        </w:tc>
        <w:tc>
          <w:tcPr>
            <w:tcW w:w="2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1290C8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0BE745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val="en-US" w:eastAsia="zh-CN" w:bidi="ar"/>
              </w:rPr>
            </w:pPr>
          </w:p>
        </w:tc>
      </w:tr>
    </w:tbl>
    <w:p w14:paraId="5FDD7235">
      <w:pPr>
        <w:rPr>
          <w:rFonts w:hint="default" w:eastAsia="宋体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备注栏填写评审方式：评审、考核认定、贯通评审。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826380D0-1B31-4D8A-A3AB-E944A7F5C64D}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2" w:fontKey="{C5842FB3-B353-473B-8BD1-F375D41CFE45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9E10CD86-73F5-4BF2-AB92-BF3E4F55B592}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  <w:embedRegular r:id="rId4" w:fontKey="{39D668E0-F35F-4DB6-A2F0-A110F11C96C1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5DB078D9-024B-425F-8C5E-6F2C12B7B830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汉仪雅酷黑 55W">
    <w:panose1 w:val="020B0504020202020204"/>
    <w:charset w:val="86"/>
    <w:family w:val="auto"/>
    <w:pitch w:val="default"/>
    <w:sig w:usb0="A00002FF" w:usb1="28C17CFA" w:usb2="00000016" w:usb3="00000000" w:csb0="2004000F" w:csb1="00000000"/>
  </w:font>
  <w:font w:name="三极花朝体">
    <w:panose1 w:val="00000000000000000000"/>
    <w:charset w:val="86"/>
    <w:family w:val="auto"/>
    <w:pitch w:val="default"/>
    <w:sig w:usb0="800002BF" w:usb1="38496CFA" w:usb2="00000012" w:usb3="00000000" w:csb0="00040000" w:csb1="00000000"/>
  </w:font>
  <w:font w:name="锐字逼格锐线粗体简2.0">
    <w:panose1 w:val="02010604000000000000"/>
    <w:charset w:val="86"/>
    <w:family w:val="auto"/>
    <w:pitch w:val="default"/>
    <w:sig w:usb0="80000001" w:usb1="080E0000" w:usb2="00000000" w:usb3="00000000" w:csb0="00040001" w:csb1="00000000"/>
  </w:font>
  <w:font w:name="汉仪正圆 55简">
    <w:panose1 w:val="00020600040101010101"/>
    <w:charset w:val="86"/>
    <w:family w:val="auto"/>
    <w:pitch w:val="default"/>
    <w:sig w:usb0="A00002BF" w:usb1="0ACF7CFA" w:usb2="00000016" w:usb3="00000000" w:csb0="0004009F" w:csb1="00000000"/>
  </w:font>
  <w:font w:name="方正公文仿宋">
    <w:panose1 w:val="02000500000000000000"/>
    <w:charset w:val="86"/>
    <w:family w:val="auto"/>
    <w:pitch w:val="default"/>
    <w:sig w:usb0="A00002BF" w:usb1="38CF7CFA" w:usb2="00000016" w:usb3="00000000" w:csb0="00040001" w:csb1="00000000"/>
  </w:font>
  <w:font w:name="三极综艺体80">
    <w:panose1 w:val="00000500000000000000"/>
    <w:charset w:val="86"/>
    <w:family w:val="auto"/>
    <w:pitch w:val="default"/>
    <w:sig w:usb0="00000001" w:usb1="080E0010" w:usb2="00000012" w:usb3="00000000" w:csb0="00040000" w:csb1="00000000"/>
  </w:font>
  <w:font w:name="仓耳与墨 W05">
    <w:panose1 w:val="02020400000000000000"/>
    <w:charset w:val="86"/>
    <w:family w:val="auto"/>
    <w:pitch w:val="default"/>
    <w:sig w:usb0="80000003" w:usb1="08012000" w:usb2="00000012" w:usb3="00000000" w:csb0="00040001" w:csb1="00000000"/>
  </w:font>
  <w:font w:name="段宁毛笔精美行书">
    <w:panose1 w:val="02010600030101010101"/>
    <w:charset w:val="86"/>
    <w:family w:val="auto"/>
    <w:pitch w:val="default"/>
    <w:sig w:usb0="00000283" w:usb1="080F1C10" w:usb2="00000006" w:usb3="00000000" w:csb0="40040001" w:csb1="C0D60000"/>
    <w:embedRegular r:id="rId6" w:fontKey="{F945E8E9-5D54-48F1-9F6F-6C78DC8B6EDD}"/>
  </w:font>
  <w:font w:name="方正粗黑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仿宋_GB18030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  <w:font w:name="思源黑体 CN Regular">
    <w:panose1 w:val="020B0500000000000000"/>
    <w:charset w:val="86"/>
    <w:family w:val="auto"/>
    <w:pitch w:val="default"/>
    <w:sig w:usb0="20000003" w:usb1="2ADF3C10" w:usb2="00000016" w:usb3="00000000" w:csb0="60060107" w:csb1="00000000"/>
  </w:font>
  <w:font w:name="思源黑体">
    <w:panose1 w:val="020B0500000000000000"/>
    <w:charset w:val="86"/>
    <w:family w:val="auto"/>
    <w:pitch w:val="default"/>
    <w:sig w:usb0="30000083" w:usb1="2BDF3C10" w:usb2="00000016" w:usb3="00000000" w:csb0="602E0107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85B3842"/>
    <w:rsid w:val="04421A9D"/>
    <w:rsid w:val="05544D89"/>
    <w:rsid w:val="085B3842"/>
    <w:rsid w:val="0C7B6D91"/>
    <w:rsid w:val="2BA420FB"/>
    <w:rsid w:val="32794A1C"/>
    <w:rsid w:val="3F3B3A36"/>
    <w:rsid w:val="3FBF59A2"/>
    <w:rsid w:val="50F673CB"/>
    <w:rsid w:val="5AC01A2A"/>
    <w:rsid w:val="76817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420</Words>
  <Characters>468</Characters>
  <Lines>0</Lines>
  <Paragraphs>0</Paragraphs>
  <TotalTime>8</TotalTime>
  <ScaleCrop>false</ScaleCrop>
  <LinksUpToDate>false</LinksUpToDate>
  <CharactersWithSpaces>524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2025-06-30T04:03:00Z</dcterms:created>
  <dc:creator>若红</dc:creator>
  <cp:lastModifiedBy>David</cp:lastModifiedBy>
  <dcterms:modified xsi:type="dcterms:W3CDTF">2025-07-04T14:36:31Z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7D4B6947E6B248E39DF4761528671633_13</vt:lpwstr>
  </property>
  <property fmtid="{D5CDD505-2E9C-101B-9397-08002B2CF9AE}" pid="4" name="KSOTemplateDocerSaveRecord">
    <vt:lpwstr>eyJoZGlkIjoiMmNjNTJjZTI3MGI4OGMxMDEzZDUwYjdiMDJjNDAyYzAiLCJ1c2VySWQiOiIyNjEzNjUxOTQifQ==</vt:lpwstr>
  </property>
</Properties>
</file>