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Times New Roman" w:hAnsi="Times New Roman" w:eastAsia="华文中宋" w:cs="Times New Roman"/>
          <w:b/>
          <w:bCs/>
          <w:color w:val="000000" w:themeColor="text1"/>
          <w:sz w:val="32"/>
          <w:szCs w:val="32"/>
          <w14:textFill>
            <w14:solidFill>
              <w14:schemeClr w14:val="tx1"/>
            </w14:solidFill>
          </w14:textFill>
        </w:rPr>
      </w:pPr>
      <w:r>
        <w:rPr>
          <w:rFonts w:ascii="Times New Roman" w:hAnsi="Times New Roman" w:eastAsia="华文中宋" w:cs="Times New Roman"/>
          <w:b/>
          <w:bCs/>
          <w:color w:val="000000" w:themeColor="text1"/>
          <w:sz w:val="32"/>
          <w:szCs w:val="32"/>
          <w14:textFill>
            <w14:solidFill>
              <w14:schemeClr w14:val="tx1"/>
            </w14:solidFill>
          </w14:textFill>
        </w:rPr>
        <w:t>2018网民网络安全感和满意度调查问卷</w:t>
      </w:r>
    </w:p>
    <w:p>
      <w:pPr>
        <w:spacing w:line="360" w:lineRule="auto"/>
        <w:ind w:firstLine="643" w:firstLineChars="200"/>
        <w:jc w:val="center"/>
        <w:rPr>
          <w:rFonts w:ascii="Times New Roman" w:hAnsi="Times New Roman" w:eastAsia="华文中宋" w:cs="Times New Roman"/>
          <w:b/>
          <w:bCs/>
          <w:color w:val="000000" w:themeColor="text1"/>
          <w:sz w:val="32"/>
          <w:szCs w:val="32"/>
          <w14:textFill>
            <w14:solidFill>
              <w14:schemeClr w14:val="tx1"/>
            </w14:solidFill>
          </w14:textFill>
        </w:rPr>
      </w:pPr>
      <w:r>
        <w:rPr>
          <w:rFonts w:ascii="Times New Roman" w:hAnsi="Times New Roman" w:eastAsia="华文中宋" w:cs="Times New Roman"/>
          <w:b/>
          <w:bCs/>
          <w:color w:val="000000" w:themeColor="text1"/>
          <w:sz w:val="32"/>
          <w:szCs w:val="32"/>
          <w14:textFill>
            <w14:solidFill>
              <w14:schemeClr w14:val="tx1"/>
            </w14:solidFill>
          </w14:textFill>
        </w:rPr>
        <w:t>（网络从业人员版）</w:t>
      </w:r>
    </w:p>
    <w:p>
      <w:pPr>
        <w:spacing w:line="360" w:lineRule="auto"/>
        <w:ind w:firstLine="482" w:firstLineChars="200"/>
        <w:rPr>
          <w:rFonts w:ascii="Times New Roman" w:hAnsi="Times New Roman" w:eastAsia="宋体" w:cs="Times New Roman"/>
          <w:b/>
          <w:bCs/>
          <w:color w:val="000000" w:themeColor="text1"/>
          <w:sz w:val="24"/>
          <w:szCs w:val="24"/>
          <w14:textFill>
            <w14:solidFill>
              <w14:schemeClr w14:val="tx1"/>
            </w14:solidFill>
          </w14:textFill>
        </w:rPr>
      </w:pP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bookmarkStart w:id="2" w:name="_GoBack"/>
      <w:bookmarkEnd w:id="2"/>
      <w:r>
        <w:rPr>
          <w:rFonts w:ascii="Times New Roman" w:hAnsi="Times New Roman" w:eastAsia="宋体" w:cs="Times New Roman"/>
          <w:bCs/>
          <w:color w:val="000000" w:themeColor="text1"/>
          <w:sz w:val="24"/>
          <w:szCs w:val="24"/>
          <w14:textFill>
            <w14:solidFill>
              <w14:schemeClr w14:val="tx1"/>
            </w14:solidFill>
          </w14:textFill>
        </w:rPr>
        <w:t>亲爱的网络从业人员：</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您好！网络已成为人们生活中不可或缺的一部分，各类网络安全事件和网络违法犯罪不仅危及网络的安全稳定运行，也损害广大网民的切实利益。为了建设一个更加安全稳定的网络环境和清朗健康的网络空间，需要政府职能部门、社会各界和您的积极参与。</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本调查目的在于了解网民在使用网络时的安全感和满意度，及对网络安全相关问题的认知和态度。您的回答将作为改善网络安全相关各方工作的重要参考，您填写的信息将得到充分保护。仅需几分钟时间，您就可以为网络安全做出一份贡献。</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谢谢您的参与和支持！</w:t>
      </w:r>
    </w:p>
    <w:p>
      <w:pPr>
        <w:spacing w:line="360" w:lineRule="auto"/>
        <w:ind w:firstLine="482" w:firstLineChars="200"/>
        <w:rPr>
          <w:rFonts w:ascii="Times New Roman" w:hAnsi="Times New Roman" w:eastAsia="宋体"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第一部分：基础信息</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注：此部分共计4个问题</w:t>
      </w:r>
    </w:p>
    <w:p>
      <w:pPr>
        <w:spacing w:line="360" w:lineRule="auto"/>
        <w:ind w:firstLine="482" w:firstLineChars="200"/>
        <w:rPr>
          <w:rFonts w:ascii="Times New Roman" w:hAnsi="Times New Roman" w:eastAsia="宋体" w:cs="Times New Roman"/>
          <w:b/>
          <w:bCs/>
          <w:color w:val="000000" w:themeColor="text1"/>
          <w:sz w:val="24"/>
          <w:szCs w:val="24"/>
          <w14:textFill>
            <w14:solidFill>
              <w14:schemeClr w14:val="tx1"/>
            </w14:solidFill>
          </w14:textFill>
        </w:rPr>
      </w:pPr>
    </w:p>
    <w:p>
      <w:pPr>
        <w:spacing w:before="31" w:beforeLines="10"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1.您的性别</w:t>
      </w:r>
      <w:r>
        <w:rPr>
          <w:rFonts w:ascii="Times New Roman" w:hAnsi="Times New Roman" w:eastAsia="宋体" w:cs="Times New Roman"/>
          <w:color w:val="000000" w:themeColor="text1"/>
          <w:sz w:val="24"/>
          <w:szCs w:val="24"/>
          <w14:textFill>
            <w14:solidFill>
              <w14:schemeClr w14:val="tx1"/>
            </w14:solidFill>
          </w14:textFill>
        </w:rPr>
        <w:t xml:space="preserve">： </w:t>
      </w:r>
    </w:p>
    <w:p>
      <w:pPr>
        <w:tabs>
          <w:tab w:val="left" w:pos="7377"/>
        </w:tabs>
        <w:spacing w:line="360" w:lineRule="auto"/>
        <w:ind w:left="422" w:leftChars="201"/>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1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⑴</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 xml:space="preserve">男                 </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2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⑵</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女</w:t>
      </w:r>
    </w:p>
    <w:p>
      <w:pPr>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2．您的年龄：</w:t>
      </w:r>
      <w:r>
        <w:rPr>
          <w:rFonts w:ascii="Times New Roman" w:hAnsi="Times New Roman" w:eastAsia="宋体" w:cs="Times New Roman"/>
          <w:b/>
          <w:color w:val="000000" w:themeColor="text1"/>
          <w:sz w:val="24"/>
          <w:szCs w:val="24"/>
          <w:u w:val="single"/>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岁(12-80，单选)；网龄：</w:t>
      </w:r>
      <w:r>
        <w:rPr>
          <w:rFonts w:ascii="Times New Roman" w:hAnsi="Times New Roman" w:eastAsia="宋体" w:cs="Times New Roman"/>
          <w:b/>
          <w:color w:val="000000" w:themeColor="text1"/>
          <w:sz w:val="24"/>
          <w:szCs w:val="24"/>
          <w:u w:val="single"/>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年（1-30，单选）；网络从业时间</w:t>
      </w:r>
      <w:r>
        <w:rPr>
          <w:rFonts w:ascii="Times New Roman" w:hAnsi="Times New Roman" w:eastAsia="宋体" w:cs="Times New Roman"/>
          <w:b/>
          <w:color w:val="000000" w:themeColor="text1"/>
          <w:sz w:val="24"/>
          <w:szCs w:val="24"/>
          <w:u w:val="single"/>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（1-30年）；学历</w:t>
      </w:r>
      <w:r>
        <w:rPr>
          <w:rFonts w:ascii="Times New Roman" w:hAnsi="Times New Roman" w:eastAsia="宋体" w:cs="Times New Roman"/>
          <w:b/>
          <w:color w:val="000000" w:themeColor="text1"/>
          <w:sz w:val="24"/>
          <w:szCs w:val="24"/>
          <w:u w:val="single"/>
          <w14:textFill>
            <w14:solidFill>
              <w14:schemeClr w14:val="tx1"/>
            </w14:solidFill>
          </w14:textFill>
        </w:rPr>
        <w:t xml:space="preserve">：     </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1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⑴</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 xml:space="preserve">高中  </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2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⑵</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 xml:space="preserve">中专   </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3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⑶</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 xml:space="preserve">大专   </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4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⑷</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 xml:space="preserve">本科  </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5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⑸</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硕士 （6）博士</w:t>
      </w:r>
    </w:p>
    <w:p>
      <w:pPr>
        <w:spacing w:line="360" w:lineRule="auto"/>
        <w:ind w:left="425"/>
        <w:rPr>
          <w:rFonts w:ascii="Times New Roman" w:hAnsi="Times New Roman" w:eastAsia="宋体" w:cs="Times New Roman"/>
          <w:b/>
          <w:color w:val="000000" w:themeColor="text1"/>
          <w:sz w:val="24"/>
          <w:szCs w:val="24"/>
          <w14:textFill>
            <w14:solidFill>
              <w14:schemeClr w14:val="tx1"/>
            </w14:solidFill>
          </w14:textFill>
        </w:rPr>
      </w:pPr>
    </w:p>
    <w:p>
      <w:pPr>
        <w:spacing w:line="360" w:lineRule="auto"/>
        <w:ind w:left="425"/>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3.您所在的公司服务哪个网络领域？</w:t>
      </w:r>
      <w:r>
        <w:rPr>
          <w:rFonts w:hint="eastAsia" w:ascii="Times New Roman" w:hAnsi="Times New Roman" w:eastAsia="宋体" w:cs="Times New Roman"/>
          <w:b/>
          <w:color w:val="000000" w:themeColor="text1"/>
          <w:sz w:val="24"/>
          <w:szCs w:val="24"/>
          <w14:textFill>
            <w14:solidFill>
              <w14:schemeClr w14:val="tx1"/>
            </w14:solidFill>
          </w14:textFill>
        </w:rPr>
        <w:t>（多选）</w:t>
      </w:r>
    </w:p>
    <w:p>
      <w:pPr>
        <w:spacing w:line="360" w:lineRule="auto"/>
        <w:rPr>
          <w:rFonts w:ascii="Times New Roman" w:hAnsi="Times New Roman" w:cs="Times New Roman"/>
          <w:sz w:val="24"/>
          <w:szCs w:val="24"/>
          <w:u w:val="single"/>
        </w:rPr>
      </w:pPr>
      <w:bookmarkStart w:id="0" w:name="_Hlk520191265"/>
      <w:r>
        <w:rPr>
          <w:rFonts w:ascii="Times New Roman" w:hAnsi="Times New Roman" w:cs="Times New Roman"/>
          <w:sz w:val="24"/>
          <w:szCs w:val="24"/>
        </w:rPr>
        <w:t>（1）社交通讯；（2）电子商务；（3）新闻资讯；（4）影音娱乐；（5）金融理财；（6）出行导航；（7）旅行服务；（8）浏览搜索；（9）网络游戏</w:t>
      </w:r>
      <w:bookmarkEnd w:id="0"/>
      <w:r>
        <w:rPr>
          <w:rFonts w:ascii="Times New Roman" w:hAnsi="Times New Roman" w:cs="Times New Roman"/>
          <w:sz w:val="24"/>
          <w:szCs w:val="24"/>
        </w:rPr>
        <w:t>；（10）网络安全；（11）电信运营商；（12）网络设备；（13）其它</w:t>
      </w:r>
      <w:r>
        <w:rPr>
          <w:rFonts w:ascii="Times New Roman" w:hAnsi="Times New Roman" w:cs="Times New Roman"/>
          <w:sz w:val="24"/>
          <w:szCs w:val="24"/>
          <w:u w:val="single"/>
        </w:rPr>
        <w:t xml:space="preserve">      </w:t>
      </w:r>
    </w:p>
    <w:p>
      <w:pPr>
        <w:spacing w:line="360" w:lineRule="auto"/>
        <w:ind w:left="425"/>
        <w:rPr>
          <w:rFonts w:ascii="Times New Roman" w:hAnsi="Times New Roman" w:eastAsia="宋体" w:cs="Times New Roman"/>
          <w:b/>
          <w:color w:val="000000" w:themeColor="text1"/>
          <w:sz w:val="24"/>
          <w:szCs w:val="24"/>
          <w14:textFill>
            <w14:solidFill>
              <w14:schemeClr w14:val="tx1"/>
            </w14:solidFill>
          </w14:textFill>
        </w:rPr>
      </w:pPr>
    </w:p>
    <w:p>
      <w:pPr>
        <w:spacing w:line="360" w:lineRule="auto"/>
        <w:ind w:left="425"/>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4．您的工作岗位：</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（1）技术；（2）产品；（3）设计；（4）市场与销售；（5）运营；（6）金融；（7）人力资源；（8）财务；（9）行政管理；（10）法务；（11）培训教师；（12）网络研究；（13）网络监管；（14）其它</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第二部分：调查问题</w:t>
      </w: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1.您的工作与哪些网络安全问题可能有关系？ </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（1）网络账户信息安全；（2）网络应用内容安全；（3）网络硬件安全；（4）网络数据安全</w:t>
      </w: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您所在的公司可能面临哪些网络安全风险？</w:t>
      </w:r>
      <w:r>
        <w:rPr>
          <w:rFonts w:hint="eastAsia" w:ascii="Times New Roman" w:hAnsi="Times New Roman" w:cs="Times New Roman"/>
          <w:b/>
          <w:color w:val="000000" w:themeColor="text1"/>
          <w:sz w:val="24"/>
          <w:szCs w:val="24"/>
          <w14:textFill>
            <w14:solidFill>
              <w14:schemeClr w14:val="tx1"/>
            </w14:solidFill>
          </w14:textFill>
        </w:rPr>
        <w:t>（多选）</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因违规或未达到监管要求被处罚的风险；（2）网络安全漏洞造成公司财务损失的风险；（3）因对网络安全事件有责任从而对公司声誉造成损害的风险；（4）因发生网络安全问题导致客户流失的风险；（5）因网络安全问题被起诉并败诉的风险；（6）与公司相关的关键信息基础设施安全问题导致重大经济损失或社会安全事件的风险；（7）用户信息泄露给用户造成损害的风险；（8）保密商业信息泄露造成重大损失的风险；（9）其它</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 您公司遭遇过哪些网络安全事件？</w:t>
      </w:r>
      <w:r>
        <w:rPr>
          <w:rFonts w:hint="eastAsia" w:ascii="Times New Roman" w:hAnsi="Times New Roman" w:cs="Times New Roman"/>
          <w:b/>
          <w:bCs/>
          <w:color w:val="000000" w:themeColor="text1"/>
          <w:sz w:val="24"/>
          <w:szCs w:val="24"/>
          <w14:textFill>
            <w14:solidFill>
              <w14:schemeClr w14:val="tx1"/>
            </w14:solidFill>
          </w14:textFill>
        </w:rPr>
        <w:t>（多选）</w:t>
      </w:r>
    </w:p>
    <w:p>
      <w:pPr>
        <w:spacing w:line="360"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黑客攻击；（2）网络敲诈勒索；（3）网络钓鱼；（4）网络谣言与诽谤；（5）网络监听；（6）黑链接；（7）网络盗窃；（8）计算机破坏；（9）网络盗版侵权；（10）植入后门；（11）用户发布色情、暴力等低俗不良信息；（12）用户信息泄露；（13）公司商业秘密信息泄露；（14）违法收集用户个人信息；（15）提供的网络应用服务因安全问题被投诉；（16）被网络监管部门处罚；（17）网络安全诉讼败诉；（18）其它</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 您所在公司对网络安全的重视程度如何？</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（1）非常重视；（2）比较重视；（3）一般；（4）不怎么重视；（5）非常不重视</w:t>
      </w: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5. 您所在的公司采取了哪些网络安全内部管理措施？</w:t>
      </w:r>
      <w:r>
        <w:rPr>
          <w:rFonts w:hint="eastAsia" w:ascii="Times New Roman" w:hAnsi="Times New Roman" w:cs="Times New Roman"/>
          <w:b/>
          <w:color w:val="000000" w:themeColor="text1"/>
          <w:sz w:val="24"/>
          <w:szCs w:val="24"/>
          <w14:textFill>
            <w14:solidFill>
              <w14:schemeClr w14:val="tx1"/>
            </w14:solidFill>
          </w14:textFill>
        </w:rPr>
        <w:t>（多选）</w:t>
      </w:r>
    </w:p>
    <w:p>
      <w:pPr>
        <w:pStyle w:val="8"/>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shd w:val="clear" w:color="auto" w:fill="FFFFFF"/>
        </w:rPr>
        <w:t>（1）设置安全管理机构和负责人；（2）制定内部安全管理制度和操作规程，确定网络安全负责人，落实网络安全保护责任；（3）定期对从业人员进行网络安全教育、技术培训和技能考核；（4）对重要系统和数据库进行容灾备份；（5）采购网络产品和服务与供应商签订安全保密协议；（6）在国内运营中收集和产生的个人信息和重要数据在境内存储；（7）进行网络安全认证与评估；（8）采取防病毒、网络攻击等的技术措施；（9）监测、记录、保存网络运行状态、网络安全事件信息；（10）坚持进行公司数据分类、重要数据备份和加密；（11）制定网络安全事件应急预案，并定期演练；（12）在发生危害网络安全的事件时，立即启动应急预案并报告；（13）与其它网络公司在网络安全方面进行合作</w:t>
      </w: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6. 您所在的公司采取了哪些与产品服务相关的安全措施？</w:t>
      </w:r>
      <w:r>
        <w:rPr>
          <w:rFonts w:hint="eastAsia" w:ascii="Times New Roman" w:hAnsi="Times New Roman" w:cs="Times New Roman"/>
          <w:b/>
          <w:color w:val="000000" w:themeColor="text1"/>
          <w:sz w:val="24"/>
          <w:szCs w:val="24"/>
          <w14:textFill>
            <w14:solidFill>
              <w14:schemeClr w14:val="tx1"/>
            </w14:solidFill>
          </w14:textFill>
        </w:rPr>
        <w:t>（多选）</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333333"/>
          <w:sz w:val="24"/>
          <w:szCs w:val="24"/>
          <w:shd w:val="clear" w:color="auto" w:fill="FFFFFF"/>
        </w:rPr>
        <w:t>（1）提供的网络产品、服务符合相关国家网络安全标准要求；（2）网络产品、服务经用户同意后才收集其信息；（3）开发和应用网络安全技术；（4）推广安全可信的网络产品和服务；（5）发现产品、服务存在安全缺陷、漏洞等风险时，立即补救并及时告知用户并向主管部门报告；（6）为产品和服务在规定或约定的时间内持续提供安全维护；（7）依法要求用户提供真实身份信息；（8）为有关部门维护国家安全和侦查犯罪提供支持和协助；（9）对用户发布的信息进行管理，发现违法违规信息立即停止传输并采取消除等措施；（10）建立网络信息安全投诉、举报渠道，及时受理并处理有关投诉和举报</w:t>
      </w: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7. 您所在公司的网络安全管理制度建设情况如何？</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（1）非常健全；（2）比较健全；（3）一般；（4）比较差；（5）非常差</w:t>
      </w: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8. 您所在公司的网络安全管理机构运作情况如何？</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（1）非常健全；（2）比较健全；（3）一般；（4）比较差；（5）非常差</w:t>
      </w: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9. 您所在公司的网络安全责任制落实情况如何？</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（1）非常健全；（2）比较健全；（3）一般；（4）比较差；（5）非常差</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10. 您接受过哪些形式的网络安全培训？</w:t>
      </w:r>
      <w:r>
        <w:rPr>
          <w:rFonts w:hint="eastAsia" w:ascii="Times New Roman" w:hAnsi="Times New Roman" w:cs="Times New Roman"/>
          <w:b/>
          <w:bCs/>
          <w:color w:val="000000" w:themeColor="text1"/>
          <w:sz w:val="24"/>
          <w:szCs w:val="24"/>
          <w14:textFill>
            <w14:solidFill>
              <w14:schemeClr w14:val="tx1"/>
            </w14:solidFill>
          </w14:textFill>
        </w:rPr>
        <w:t>（多选）</w:t>
      </w:r>
    </w:p>
    <w:p>
      <w:pPr>
        <w:spacing w:line="360" w:lineRule="auto"/>
        <w:rPr>
          <w:rFonts w:ascii="Times New Roman" w:hAnsi="Times New Roman" w:cs="Times New Roman"/>
          <w:bCs/>
          <w:color w:val="000000" w:themeColor="text1"/>
          <w:sz w:val="24"/>
          <w:szCs w:val="24"/>
          <w:u w:val="single"/>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（1）网络在线培训；（2）学校网络安全培训；（3）公司的网络安全培训班；（4）购买有关教材自学；（5）参加网络安全研讨会；（6）其它</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11．</w:t>
      </w:r>
      <w:r>
        <w:rPr>
          <w:rFonts w:hint="eastAsia" w:ascii="Times New Roman" w:hAnsi="Times New Roman" w:cs="Times New Roman"/>
          <w:b/>
          <w:bCs/>
          <w:color w:val="000000" w:themeColor="text1"/>
          <w:sz w:val="24"/>
          <w:szCs w:val="24"/>
          <w14:textFill>
            <w14:solidFill>
              <w14:schemeClr w14:val="tx1"/>
            </w14:solidFill>
          </w14:textFill>
        </w:rPr>
        <w:t>您所在</w:t>
      </w:r>
      <w:r>
        <w:rPr>
          <w:rFonts w:ascii="Times New Roman" w:hAnsi="Times New Roman" w:cs="Times New Roman"/>
          <w:b/>
          <w:bCs/>
          <w:color w:val="000000" w:themeColor="text1"/>
          <w:sz w:val="24"/>
          <w:szCs w:val="24"/>
          <w14:textFill>
            <w14:solidFill>
              <w14:schemeClr w14:val="tx1"/>
            </w14:solidFill>
          </w14:textFill>
        </w:rPr>
        <w:t>公司处理网络安全事件的措施有哪些？（多选）</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采取技术措施修复网络安全漏洞；（2）进行网络安全软硬件升级；（3）进行网络安全全面检测评估；（4）向相关政府部门报告；（5）向公安部门报警；（6）向用户发布安全风险提示；（7）开展网络安全事件危机公关；（8）整顿内部安全管理，完善安全管理组织管理体系；（9）加强员工网络安全培训；（10）开展公司网络安全文化建设；（11）尽量减小事件影响范围，以免影响公司业务；（12）技术上简单处理一下就继续经营；（13）其它</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12. 您对</w:t>
      </w:r>
      <w:r>
        <w:rPr>
          <w:rFonts w:hint="eastAsia" w:ascii="Times New Roman" w:hAnsi="Times New Roman" w:cs="Times New Roman"/>
          <w:b/>
          <w:bCs/>
          <w:color w:val="000000" w:themeColor="text1"/>
          <w:sz w:val="24"/>
          <w:szCs w:val="24"/>
          <w14:textFill>
            <w14:solidFill>
              <w14:schemeClr w14:val="tx1"/>
            </w14:solidFill>
          </w14:textFill>
        </w:rPr>
        <w:t>所在</w:t>
      </w:r>
      <w:r>
        <w:rPr>
          <w:rFonts w:ascii="Times New Roman" w:hAnsi="Times New Roman" w:cs="Times New Roman"/>
          <w:b/>
          <w:bCs/>
          <w:color w:val="000000" w:themeColor="text1"/>
          <w:sz w:val="24"/>
          <w:szCs w:val="24"/>
          <w14:textFill>
            <w14:solidFill>
              <w14:schemeClr w14:val="tx1"/>
            </w14:solidFill>
          </w14:textFill>
        </w:rPr>
        <w:t>公司网络安全事件处理的满意程度如何？</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（1）非常满意；（2）满意；（3）一般；（4）不满意；（5）非常不满意；（6）不清楚</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13. 当前网络安全水平对您所在公司经营的影响如何？</w:t>
      </w:r>
      <w:r>
        <w:rPr>
          <w:rFonts w:hint="eastAsia" w:ascii="Times New Roman" w:hAnsi="Times New Roman" w:cs="Times New Roman"/>
          <w:b/>
          <w:bCs/>
          <w:color w:val="000000" w:themeColor="text1"/>
          <w:sz w:val="24"/>
          <w:szCs w:val="24"/>
          <w14:textFill>
            <w14:solidFill>
              <w14:schemeClr w14:val="tx1"/>
            </w14:solidFill>
          </w14:textFill>
        </w:rPr>
        <w:t>（多选）</w:t>
      </w:r>
    </w:p>
    <w:p>
      <w:pPr>
        <w:spacing w:line="360"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因为网络安全水平低造成直接经济损失；（2）限制公司业务的扩张；（3）增加了公司安全管理成本和管理难度；（4）促使公司提高产品和服务的安全性；（5）对公司经营没有什么影响；（6）为公司相关业务扩张带来机遇；（7）不清楚</w:t>
      </w: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14.  您认为当前政府</w:t>
      </w:r>
      <w:r>
        <w:rPr>
          <w:rFonts w:hint="eastAsia" w:ascii="Times New Roman" w:hAnsi="Times New Roman" w:cs="Times New Roman"/>
          <w:b/>
          <w:bCs/>
          <w:color w:val="000000" w:themeColor="text1"/>
          <w:sz w:val="24"/>
          <w:szCs w:val="24"/>
          <w14:textFill>
            <w14:solidFill>
              <w14:schemeClr w14:val="tx1"/>
            </w14:solidFill>
          </w14:textFill>
        </w:rPr>
        <w:t>的</w:t>
      </w:r>
      <w:r>
        <w:rPr>
          <w:rFonts w:ascii="Times New Roman" w:hAnsi="Times New Roman" w:cs="Times New Roman"/>
          <w:b/>
          <w:bCs/>
          <w:color w:val="000000" w:themeColor="text1"/>
          <w:sz w:val="24"/>
          <w:szCs w:val="24"/>
          <w14:textFill>
            <w14:solidFill>
              <w14:schemeClr w14:val="tx1"/>
            </w14:solidFill>
          </w14:textFill>
        </w:rPr>
        <w:t>网络安全管理</w:t>
      </w:r>
      <w:r>
        <w:rPr>
          <w:rFonts w:hint="eastAsia" w:ascii="Times New Roman" w:hAnsi="Times New Roman" w:cs="Times New Roman"/>
          <w:b/>
          <w:bCs/>
          <w:color w:val="000000" w:themeColor="text1"/>
          <w:sz w:val="24"/>
          <w:szCs w:val="24"/>
          <w14:textFill>
            <w14:solidFill>
              <w14:schemeClr w14:val="tx1"/>
            </w14:solidFill>
          </w14:textFill>
        </w:rPr>
        <w:t>政策要求对您所在公司有哪些影响</w:t>
      </w:r>
      <w:r>
        <w:rPr>
          <w:rFonts w:ascii="Times New Roman" w:hAnsi="Times New Roman" w:cs="Times New Roman"/>
          <w:b/>
          <w:bCs/>
          <w:color w:val="000000" w:themeColor="text1"/>
          <w:sz w:val="24"/>
          <w:szCs w:val="24"/>
          <w14:textFill>
            <w14:solidFill>
              <w14:schemeClr w14:val="tx1"/>
            </w14:solidFill>
          </w14:textFill>
        </w:rPr>
        <w:t>？</w:t>
      </w:r>
      <w:r>
        <w:rPr>
          <w:rFonts w:hint="eastAsia" w:ascii="Times New Roman" w:hAnsi="Times New Roman" w:cs="Times New Roman"/>
          <w:b/>
          <w:bCs/>
          <w:color w:val="000000" w:themeColor="text1"/>
          <w:sz w:val="24"/>
          <w:szCs w:val="24"/>
          <w14:textFill>
            <w14:solidFill>
              <w14:schemeClr w14:val="tx1"/>
            </w14:solidFill>
          </w14:textFill>
        </w:rPr>
        <w:t>（多选）</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w:t>
      </w:r>
      <w:r>
        <w:rPr>
          <w:rFonts w:hint="eastAsia" w:ascii="Times New Roman" w:hAnsi="Times New Roman" w:cs="Times New Roman"/>
          <w:bCs/>
          <w:color w:val="000000" w:themeColor="text1"/>
          <w:sz w:val="24"/>
          <w:szCs w:val="24"/>
          <w14:textFill>
            <w14:solidFill>
              <w14:schemeClr w14:val="tx1"/>
            </w14:solidFill>
          </w14:textFill>
        </w:rPr>
        <w:t>提高了企业的网络安全意识；（2）建立了网络安全组织体系；</w:t>
      </w:r>
      <w:r>
        <w:rPr>
          <w:rFonts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14:textFill>
            <w14:solidFill>
              <w14:schemeClr w14:val="tx1"/>
            </w14:solidFill>
          </w14:textFill>
        </w:rPr>
        <w:t>3</w:t>
      </w:r>
      <w:r>
        <w:rPr>
          <w:rFonts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14:textFill>
            <w14:solidFill>
              <w14:schemeClr w14:val="tx1"/>
            </w14:solidFill>
          </w14:textFill>
        </w:rPr>
        <w:t>改善了安全管理绩效；</w:t>
      </w:r>
      <w:r>
        <w:rPr>
          <w:rFonts w:ascii="Times New Roman" w:hAnsi="Times New Roman" w:cs="Times New Roman"/>
          <w:bCs/>
          <w:color w:val="000000" w:themeColor="text1"/>
          <w:sz w:val="24"/>
          <w:szCs w:val="24"/>
          <w14:textFill>
            <w14:solidFill>
              <w14:schemeClr w14:val="tx1"/>
            </w14:solidFill>
          </w14:textFill>
        </w:rPr>
        <w:t>（4）</w:t>
      </w:r>
      <w:r>
        <w:rPr>
          <w:rFonts w:hint="eastAsia" w:ascii="Times New Roman" w:hAnsi="Times New Roman" w:cs="Times New Roman"/>
          <w:bCs/>
          <w:color w:val="000000" w:themeColor="text1"/>
          <w:sz w:val="24"/>
          <w:szCs w:val="24"/>
          <w14:textFill>
            <w14:solidFill>
              <w14:schemeClr w14:val="tx1"/>
            </w14:solidFill>
          </w14:textFill>
        </w:rPr>
        <w:t>提高了网络安全风险防控技术水平；（5）提高了产品和服务的安全设计和技术水平，降低了损失；</w:t>
      </w:r>
      <w:r>
        <w:rPr>
          <w:rFonts w:ascii="Times New Roman" w:hAnsi="Times New Roman" w:cs="Times New Roman"/>
          <w:bCs/>
          <w:color w:val="000000" w:themeColor="text1"/>
          <w:sz w:val="24"/>
          <w:szCs w:val="24"/>
          <w14:textFill>
            <w14:solidFill>
              <w14:schemeClr w14:val="tx1"/>
            </w14:solidFill>
          </w14:textFill>
        </w:rPr>
        <w:t>（6）</w:t>
      </w:r>
      <w:r>
        <w:rPr>
          <w:rFonts w:hint="eastAsia" w:ascii="Times New Roman" w:hAnsi="Times New Roman" w:cs="Times New Roman"/>
          <w:bCs/>
          <w:color w:val="000000" w:themeColor="text1"/>
          <w:sz w:val="24"/>
          <w:szCs w:val="24"/>
          <w14:textFill>
            <w14:solidFill>
              <w14:schemeClr w14:val="tx1"/>
            </w14:solidFill>
          </w14:textFill>
        </w:rPr>
        <w:t>增加了企业成本负担；</w:t>
      </w:r>
      <w:r>
        <w:rPr>
          <w:rFonts w:ascii="Times New Roman" w:hAnsi="Times New Roman" w:cs="Times New Roman"/>
          <w:bCs/>
          <w:color w:val="000000" w:themeColor="text1"/>
          <w:sz w:val="24"/>
          <w:szCs w:val="24"/>
          <w14:textFill>
            <w14:solidFill>
              <w14:schemeClr w14:val="tx1"/>
            </w14:solidFill>
          </w14:textFill>
        </w:rPr>
        <w:t>（7）</w:t>
      </w:r>
      <w:r>
        <w:rPr>
          <w:rFonts w:hint="eastAsia" w:ascii="Times New Roman" w:hAnsi="Times New Roman" w:cs="Times New Roman"/>
          <w:bCs/>
          <w:color w:val="000000" w:themeColor="text1"/>
          <w:sz w:val="24"/>
          <w:szCs w:val="24"/>
          <w14:textFill>
            <w14:solidFill>
              <w14:schemeClr w14:val="tx1"/>
            </w14:solidFill>
          </w14:textFill>
        </w:rPr>
        <w:t>影响了市场扩展；（</w:t>
      </w:r>
      <w:r>
        <w:rPr>
          <w:rFonts w:ascii="Times New Roman" w:hAnsi="Times New Roman" w:cs="Times New Roman"/>
          <w:bCs/>
          <w:color w:val="000000" w:themeColor="text1"/>
          <w:sz w:val="24"/>
          <w:szCs w:val="24"/>
          <w14:textFill>
            <w14:solidFill>
              <w14:schemeClr w14:val="tx1"/>
            </w14:solidFill>
          </w14:textFill>
        </w:rPr>
        <w:t>8</w:t>
      </w:r>
      <w:r>
        <w:rPr>
          <w:rFonts w:hint="eastAsia" w:ascii="Times New Roman" w:hAnsi="Times New Roman" w:cs="Times New Roman"/>
          <w:bCs/>
          <w:color w:val="000000" w:themeColor="text1"/>
          <w:sz w:val="24"/>
          <w:szCs w:val="24"/>
          <w14:textFill>
            <w14:solidFill>
              <w14:schemeClr w14:val="tx1"/>
            </w14:solidFill>
          </w14:textFill>
        </w:rPr>
        <w:t>）其它</w:t>
      </w:r>
      <w:r>
        <w:rPr>
          <w:rFonts w:hint="eastAsia"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15. 您认为以下哪些是网络公司应当承担的网络安全法律责任？（多选）</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333333"/>
          <w:sz w:val="24"/>
          <w:szCs w:val="24"/>
        </w:rPr>
        <w:t>（1）不泄露、篡改、毁损收集的个人信息；（2）未经被收集者同意，不向他人提供个人信息；（3）按照用户合法要求删除或更正个人信息；（4）制定网络安全事件应急预案，及时处置安全风险事件；（5）落实网络安全等级保护制度；（6）</w:t>
      </w:r>
      <w:r>
        <w:rPr>
          <w:rFonts w:ascii="Times New Roman" w:hAnsi="Times New Roman" w:cs="Times New Roman"/>
          <w:sz w:val="24"/>
          <w:szCs w:val="24"/>
        </w:rPr>
        <w:t>进行谣言与虚假信息审查；（7）提供免费网络安全服务；（8）及时报告网络安全信息；（9）组织开展网络安全培训；（10）向用户主动提示安全风险；（11）向用户提供网络安全使用培训；（12）提供无安全风险的网络应用服务；（13）</w:t>
      </w:r>
      <w:r>
        <w:rPr>
          <w:rFonts w:ascii="Times New Roman" w:hAnsi="Times New Roman" w:cs="Times New Roman"/>
          <w:color w:val="333333"/>
          <w:sz w:val="24"/>
          <w:szCs w:val="24"/>
        </w:rPr>
        <w:t>其他</w:t>
      </w:r>
      <w:r>
        <w:rPr>
          <w:rFonts w:ascii="Times New Roman" w:hAnsi="Times New Roman" w:cs="Times New Roman"/>
          <w:color w:val="333333"/>
          <w:sz w:val="24"/>
          <w:szCs w:val="24"/>
          <w:u w:val="single"/>
        </w:rPr>
        <w:t xml:space="preserve">       </w:t>
      </w: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bookmarkStart w:id="1" w:name="_Hlk521434788"/>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16. 您对网络公司</w:t>
      </w:r>
      <w:r>
        <w:rPr>
          <w:rFonts w:ascii="Times New Roman" w:hAnsi="Times New Roman" w:cs="Times New Roman"/>
          <w:b/>
          <w:color w:val="333333"/>
          <w:sz w:val="24"/>
          <w:szCs w:val="24"/>
        </w:rPr>
        <w:t>承担网络安全责任方面的表现的评价？</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（1）非常好 （2）比较好（3）一般  （4）不太好（5）非常不好 </w:t>
      </w:r>
    </w:p>
    <w:p>
      <w:pPr>
        <w:spacing w:line="360" w:lineRule="auto"/>
        <w:rPr>
          <w:rFonts w:ascii="Times New Roman" w:hAnsi="Times New Roman" w:cs="Times New Roman"/>
          <w:bCs/>
          <w:color w:val="000000" w:themeColor="text1"/>
          <w:sz w:val="24"/>
          <w:szCs w:val="24"/>
          <w14:textFill>
            <w14:solidFill>
              <w14:schemeClr w14:val="tx1"/>
            </w14:solidFill>
          </w14:textFill>
        </w:rPr>
      </w:pPr>
    </w:p>
    <w:bookmarkEnd w:id="1"/>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17. 您认为当前最需要治理的网络安全问题有哪些？（多选）</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网络色情；（2）网络赌博；（3）黑客攻击；（4）网络敲诈勒索；（5）未成年人沉迷游戏；（6）网络诈骗；（7）网络谣言与诽谤；（8）个人隐私信息泄露；（9）网络支付陷阱与恶意吸费；（10）网络骚扰；（11）散布暴力恐怖信息；（12）网络盗窃；（13）计算机破坏；（14）网络盗版侵权；（15）网络贩毒；（16）网络贩卖枪支爆炸品；（17）网络传销；（18）其它</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18. 对个人信息保护来说，您使用以下哪些网络应用或服务时感觉不够安全</w:t>
      </w:r>
      <w:r>
        <w:rPr>
          <w:rFonts w:ascii="Times New Roman" w:hAnsi="Times New Roman" w:eastAsia="宋体" w:cs="Times New Roman"/>
          <w:b/>
          <w:color w:val="000000" w:themeColor="text1"/>
          <w:sz w:val="24"/>
          <w:szCs w:val="24"/>
          <w:u w:val="single"/>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（多选）</w:t>
      </w:r>
    </w:p>
    <w:p>
      <w:pPr>
        <w:spacing w:line="360" w:lineRule="auto"/>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1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⑴</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 xml:space="preserve">社交聊天； </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2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⑵</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 xml:space="preserve">网络购物； </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3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⑶</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 xml:space="preserve">看新闻资讯； </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4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⑷</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影音娱乐；</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5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⑸</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投资理财；</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6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⑹</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地图导航；（7）搜索信息；（8）网络游戏；（9）在线学习；（10）远程会议办公；（11）电子商务经营；（12）云盘存储；（13）穿戴设备；（14）手机APP；（15）其他</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pStyle w:val="15"/>
        <w:spacing w:line="360" w:lineRule="auto"/>
        <w:ind w:right="720" w:firstLine="480"/>
        <w:jc w:val="both"/>
        <w:rPr>
          <w:rFonts w:ascii="Times New Roman" w:hAnsi="Times New Roman" w:cs="Times New Roman"/>
          <w:b/>
          <w:sz w:val="24"/>
          <w:szCs w:val="24"/>
          <w:lang w:val="zh-CN"/>
        </w:rPr>
      </w:pPr>
    </w:p>
    <w:p>
      <w:pPr>
        <w:pStyle w:val="15"/>
        <w:spacing w:line="360" w:lineRule="auto"/>
        <w:ind w:right="720" w:firstLine="480"/>
        <w:jc w:val="both"/>
        <w:rPr>
          <w:rFonts w:ascii="Times New Roman" w:hAnsi="Times New Roman" w:cs="Times New Roman"/>
          <w:b/>
          <w:sz w:val="24"/>
          <w:szCs w:val="24"/>
          <w:lang w:val="zh-CN"/>
        </w:rPr>
      </w:pPr>
      <w:r>
        <w:rPr>
          <w:rFonts w:ascii="Times New Roman" w:hAnsi="Times New Roman" w:cs="Times New Roman"/>
          <w:b/>
          <w:sz w:val="24"/>
          <w:szCs w:val="24"/>
          <w:lang w:val="zh-CN"/>
        </w:rPr>
        <w:t>19. 您认为当前我国网络个人信息保护的状况如何？</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（1）非常好；（2）比较好；（3）一般；（4）不太好；（5）非常不好</w:t>
      </w: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20. 您认为当前我国的互联网法律法规是否满足网络安全建设的需要吗？</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（1）完全满足；（2）基本满足；（3）刚刚够用；（4）有时无法可依；（5）经常无法可依；（6）不知道</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21. 您认为当前使用网络时安全吗？ </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（1）非常安全；（2）安全；（3）一般；（4）不安全；（5）非常不安全；（6）不清楚</w:t>
      </w: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u w:val="single"/>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22. 与去年相比，您使用网络时的安全感是否有变化？</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（1）明显提升；（2）有提升；（3）没有变化；（4）有下降；（5）明显下降；（6）不清楚</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23. 您认为网络公司在防止未成年人沉迷网络游戏方面应当采取哪些措施？</w:t>
      </w:r>
      <w:r>
        <w:rPr>
          <w:rFonts w:hint="eastAsia" w:ascii="Times New Roman" w:hAnsi="Times New Roman" w:cs="Times New Roman"/>
          <w:b/>
          <w:sz w:val="24"/>
          <w:szCs w:val="24"/>
        </w:rPr>
        <w:t>（多选）</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1）提供举报电话与渠道；（2）实行游戏账号实名制；（3）限制游戏上网时间；（4）未成年人开立游戏账户家长必须同意；（5）向家长通报游戏上网时长；（6）向家长通报游戏账户消费金额；（7）游戏分级，限制未成年人玩某些级别的游戏；（8）按照未成年人网络权益保护要求开发游戏；（9）其它</w:t>
      </w:r>
      <w:r>
        <w:rPr>
          <w:rFonts w:ascii="Times New Roman" w:hAnsi="Times New Roman" w:cs="Times New Roman"/>
          <w:sz w:val="24"/>
          <w:szCs w:val="24"/>
          <w:u w:val="single"/>
        </w:rPr>
        <w:t xml:space="preserve">        </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24. 您认为应当采取哪些网络安全宣传措施？</w:t>
      </w:r>
      <w:r>
        <w:rPr>
          <w:rFonts w:hint="eastAsia" w:ascii="Times New Roman" w:hAnsi="Times New Roman" w:cs="Times New Roman"/>
          <w:b/>
          <w:bCs/>
          <w:color w:val="000000" w:themeColor="text1"/>
          <w:sz w:val="24"/>
          <w:szCs w:val="24"/>
          <w14:textFill>
            <w14:solidFill>
              <w14:schemeClr w14:val="tx1"/>
            </w14:solidFill>
          </w14:textFill>
        </w:rPr>
        <w:t>（多选）</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开展网络安全宣传周（日）等活动；（2）新闻媒体大量报道网络安全事件；（3）制作网络安全宣传节目；（4）发放网络安全宣传材料；（5）发送网络安全公益短信或微信；（6）开展公众网络安全调查；（7）街道社区组织网络安全宣传活动；（8）学校开设网络安全课程；（9）网站提供网络安全提示；（10）其它</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25. 您认为网络公司在提高网络整体安全水平方面有哪些作用？</w:t>
      </w:r>
      <w:r>
        <w:rPr>
          <w:rFonts w:hint="eastAsia" w:ascii="Times New Roman" w:hAnsi="Times New Roman" w:cs="Times New Roman"/>
          <w:b/>
          <w:bCs/>
          <w:color w:val="000000" w:themeColor="text1"/>
          <w:sz w:val="24"/>
          <w:szCs w:val="24"/>
          <w14:textFill>
            <w14:solidFill>
              <w14:schemeClr w14:val="tx1"/>
            </w14:solidFill>
          </w14:textFill>
        </w:rPr>
        <w:t>（多选）</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研发网络安全新技术；（2）提供更加安全的网络产品和服务；（3）配合政府部门制定网络安全标准；（4）即时发现网络安全风险，并告知政府有关部门和网民；（5）保障关键网络基础设施安全运行；（6）为政府网络安全管理部门提供技术支持；（7）为打击网络违法犯罪提供支持；（8）其它</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26. 您对加强网络安全建设的意见和建议有哪些？（开放问题）</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150294"/>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78"/>
    <w:rsid w:val="0001526B"/>
    <w:rsid w:val="00041061"/>
    <w:rsid w:val="0004628F"/>
    <w:rsid w:val="00093FA5"/>
    <w:rsid w:val="000B6B2A"/>
    <w:rsid w:val="000D5058"/>
    <w:rsid w:val="000F0F71"/>
    <w:rsid w:val="000F281E"/>
    <w:rsid w:val="0010415D"/>
    <w:rsid w:val="001171B5"/>
    <w:rsid w:val="00121BAF"/>
    <w:rsid w:val="0013603E"/>
    <w:rsid w:val="00142D40"/>
    <w:rsid w:val="00150F94"/>
    <w:rsid w:val="00172BB8"/>
    <w:rsid w:val="00182372"/>
    <w:rsid w:val="00186EB2"/>
    <w:rsid w:val="00191EB7"/>
    <w:rsid w:val="00192344"/>
    <w:rsid w:val="00197272"/>
    <w:rsid w:val="001A4AE2"/>
    <w:rsid w:val="001B511D"/>
    <w:rsid w:val="001B77D8"/>
    <w:rsid w:val="001D7C16"/>
    <w:rsid w:val="001E166F"/>
    <w:rsid w:val="001E465D"/>
    <w:rsid w:val="0021454C"/>
    <w:rsid w:val="00220711"/>
    <w:rsid w:val="00224F50"/>
    <w:rsid w:val="0024593B"/>
    <w:rsid w:val="002653DE"/>
    <w:rsid w:val="00282616"/>
    <w:rsid w:val="00285A5F"/>
    <w:rsid w:val="002A2336"/>
    <w:rsid w:val="002A78E7"/>
    <w:rsid w:val="002B574A"/>
    <w:rsid w:val="002F4C54"/>
    <w:rsid w:val="002F7E52"/>
    <w:rsid w:val="00302B2B"/>
    <w:rsid w:val="00324188"/>
    <w:rsid w:val="003628B7"/>
    <w:rsid w:val="00372E82"/>
    <w:rsid w:val="00396A0D"/>
    <w:rsid w:val="003A3881"/>
    <w:rsid w:val="003A3E77"/>
    <w:rsid w:val="003B28C1"/>
    <w:rsid w:val="003B62B0"/>
    <w:rsid w:val="003D20E1"/>
    <w:rsid w:val="003D3D0D"/>
    <w:rsid w:val="003D7589"/>
    <w:rsid w:val="003E1571"/>
    <w:rsid w:val="003E306D"/>
    <w:rsid w:val="003F1D5B"/>
    <w:rsid w:val="003F65E0"/>
    <w:rsid w:val="004368CE"/>
    <w:rsid w:val="00445EBA"/>
    <w:rsid w:val="00453BD3"/>
    <w:rsid w:val="0047786D"/>
    <w:rsid w:val="004B435B"/>
    <w:rsid w:val="004B52C6"/>
    <w:rsid w:val="004C590A"/>
    <w:rsid w:val="004E3FCF"/>
    <w:rsid w:val="004E7CCA"/>
    <w:rsid w:val="004F1FA0"/>
    <w:rsid w:val="005071FA"/>
    <w:rsid w:val="0051232D"/>
    <w:rsid w:val="00515CE1"/>
    <w:rsid w:val="00522183"/>
    <w:rsid w:val="00527807"/>
    <w:rsid w:val="00530CDB"/>
    <w:rsid w:val="00536DB3"/>
    <w:rsid w:val="005824C1"/>
    <w:rsid w:val="005912E8"/>
    <w:rsid w:val="005B1955"/>
    <w:rsid w:val="005D03D5"/>
    <w:rsid w:val="005D0FFA"/>
    <w:rsid w:val="005D309B"/>
    <w:rsid w:val="005E3321"/>
    <w:rsid w:val="005F39B9"/>
    <w:rsid w:val="006075E4"/>
    <w:rsid w:val="0063110B"/>
    <w:rsid w:val="00642809"/>
    <w:rsid w:val="006509CD"/>
    <w:rsid w:val="006711C7"/>
    <w:rsid w:val="006775B5"/>
    <w:rsid w:val="006807BA"/>
    <w:rsid w:val="00690D67"/>
    <w:rsid w:val="006C2670"/>
    <w:rsid w:val="006C4438"/>
    <w:rsid w:val="006D0B09"/>
    <w:rsid w:val="006E187A"/>
    <w:rsid w:val="006F5C57"/>
    <w:rsid w:val="00700D04"/>
    <w:rsid w:val="0070209E"/>
    <w:rsid w:val="00703953"/>
    <w:rsid w:val="007120D3"/>
    <w:rsid w:val="0071489D"/>
    <w:rsid w:val="00722057"/>
    <w:rsid w:val="00722454"/>
    <w:rsid w:val="0073187E"/>
    <w:rsid w:val="00756B0B"/>
    <w:rsid w:val="00773319"/>
    <w:rsid w:val="0077420E"/>
    <w:rsid w:val="00782300"/>
    <w:rsid w:val="007D5EC1"/>
    <w:rsid w:val="007D616B"/>
    <w:rsid w:val="007D6C1A"/>
    <w:rsid w:val="007E2A35"/>
    <w:rsid w:val="007E3E0E"/>
    <w:rsid w:val="007E5676"/>
    <w:rsid w:val="007E74F3"/>
    <w:rsid w:val="007F339C"/>
    <w:rsid w:val="007F3D92"/>
    <w:rsid w:val="007F697A"/>
    <w:rsid w:val="00804DB0"/>
    <w:rsid w:val="0082772E"/>
    <w:rsid w:val="00842524"/>
    <w:rsid w:val="00853A51"/>
    <w:rsid w:val="0086745A"/>
    <w:rsid w:val="00872637"/>
    <w:rsid w:val="00876D27"/>
    <w:rsid w:val="00881E6D"/>
    <w:rsid w:val="00897490"/>
    <w:rsid w:val="008A0F15"/>
    <w:rsid w:val="008A19B7"/>
    <w:rsid w:val="008E15A9"/>
    <w:rsid w:val="008F10B7"/>
    <w:rsid w:val="009046DD"/>
    <w:rsid w:val="00921321"/>
    <w:rsid w:val="0092375A"/>
    <w:rsid w:val="00964D54"/>
    <w:rsid w:val="009719ED"/>
    <w:rsid w:val="00976028"/>
    <w:rsid w:val="009B00FF"/>
    <w:rsid w:val="009B0869"/>
    <w:rsid w:val="009B305A"/>
    <w:rsid w:val="009B7C93"/>
    <w:rsid w:val="009C7F73"/>
    <w:rsid w:val="009D4BE0"/>
    <w:rsid w:val="009D5FC0"/>
    <w:rsid w:val="009E257B"/>
    <w:rsid w:val="00A3245F"/>
    <w:rsid w:val="00A34E20"/>
    <w:rsid w:val="00A35205"/>
    <w:rsid w:val="00A87425"/>
    <w:rsid w:val="00A92BF7"/>
    <w:rsid w:val="00AA2212"/>
    <w:rsid w:val="00AA2EEA"/>
    <w:rsid w:val="00AB3646"/>
    <w:rsid w:val="00AD38AB"/>
    <w:rsid w:val="00AE2E56"/>
    <w:rsid w:val="00B37AE4"/>
    <w:rsid w:val="00B44E0B"/>
    <w:rsid w:val="00B560F5"/>
    <w:rsid w:val="00B613AD"/>
    <w:rsid w:val="00B62524"/>
    <w:rsid w:val="00B65183"/>
    <w:rsid w:val="00B975BA"/>
    <w:rsid w:val="00B97AFF"/>
    <w:rsid w:val="00BB0F3C"/>
    <w:rsid w:val="00BB6A8A"/>
    <w:rsid w:val="00BD17F3"/>
    <w:rsid w:val="00BE505D"/>
    <w:rsid w:val="00BF3EE1"/>
    <w:rsid w:val="00BF4108"/>
    <w:rsid w:val="00C15773"/>
    <w:rsid w:val="00C17D9C"/>
    <w:rsid w:val="00C22D2C"/>
    <w:rsid w:val="00C355E1"/>
    <w:rsid w:val="00C36D48"/>
    <w:rsid w:val="00C55B8E"/>
    <w:rsid w:val="00C66056"/>
    <w:rsid w:val="00C7746C"/>
    <w:rsid w:val="00C80513"/>
    <w:rsid w:val="00C84C70"/>
    <w:rsid w:val="00CC6861"/>
    <w:rsid w:val="00CD174F"/>
    <w:rsid w:val="00CE1315"/>
    <w:rsid w:val="00D0310F"/>
    <w:rsid w:val="00D11008"/>
    <w:rsid w:val="00D21C69"/>
    <w:rsid w:val="00D34F15"/>
    <w:rsid w:val="00D42CC6"/>
    <w:rsid w:val="00D55E78"/>
    <w:rsid w:val="00D668D1"/>
    <w:rsid w:val="00DB05F1"/>
    <w:rsid w:val="00DB0BA1"/>
    <w:rsid w:val="00DB70A4"/>
    <w:rsid w:val="00DC7062"/>
    <w:rsid w:val="00DD7DB7"/>
    <w:rsid w:val="00DE02EA"/>
    <w:rsid w:val="00E130B5"/>
    <w:rsid w:val="00E143C9"/>
    <w:rsid w:val="00E223A7"/>
    <w:rsid w:val="00E306E2"/>
    <w:rsid w:val="00E321BA"/>
    <w:rsid w:val="00E56F94"/>
    <w:rsid w:val="00E57DC4"/>
    <w:rsid w:val="00E601DF"/>
    <w:rsid w:val="00E63756"/>
    <w:rsid w:val="00E80678"/>
    <w:rsid w:val="00E8139F"/>
    <w:rsid w:val="00E91869"/>
    <w:rsid w:val="00EE0859"/>
    <w:rsid w:val="00EF2DB0"/>
    <w:rsid w:val="00F04406"/>
    <w:rsid w:val="00F059A5"/>
    <w:rsid w:val="00F15A10"/>
    <w:rsid w:val="00F23B41"/>
    <w:rsid w:val="00F44E78"/>
    <w:rsid w:val="00F5361C"/>
    <w:rsid w:val="00F83DB5"/>
    <w:rsid w:val="00FA164C"/>
    <w:rsid w:val="00FC1E10"/>
    <w:rsid w:val="00FD5C0D"/>
    <w:rsid w:val="00FE614A"/>
    <w:rsid w:val="00FF62A8"/>
    <w:rsid w:val="22313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widowControl/>
      <w:pBdr>
        <w:top w:val="none" w:color="auto" w:sz="0" w:space="0"/>
        <w:left w:val="none" w:color="auto" w:sz="0" w:space="0"/>
        <w:bottom w:val="none" w:color="auto" w:sz="0" w:space="0"/>
        <w:right w:val="none" w:color="auto" w:sz="0" w:space="0"/>
        <w:between w:val="none" w:color="auto" w:sz="0" w:space="0"/>
      </w:pBdr>
      <w:spacing w:before="340" w:after="330" w:line="578" w:lineRule="auto"/>
      <w:jc w:val="left"/>
      <w:outlineLvl w:val="0"/>
    </w:pPr>
    <w:rPr>
      <w:rFonts w:ascii="Times New Roman" w:hAnsi="Times New Roman" w:cs="Times New Roman"/>
      <w:b/>
      <w:bCs/>
      <w:kern w:val="44"/>
      <w:sz w:val="44"/>
      <w:szCs w:val="44"/>
      <w:lang w:eastAsia="en-US"/>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6"/>
    <w:semiHidden/>
    <w:unhideWhenUsed/>
    <w:qFormat/>
    <w:uiPriority w:val="99"/>
    <w:pPr>
      <w:widowControl/>
      <w:pBdr>
        <w:top w:val="none" w:color="auto" w:sz="0" w:space="0"/>
        <w:left w:val="none" w:color="auto" w:sz="0" w:space="0"/>
        <w:bottom w:val="none" w:color="auto" w:sz="0" w:space="0"/>
        <w:right w:val="none" w:color="auto" w:sz="0" w:space="0"/>
        <w:between w:val="none" w:color="auto" w:sz="0" w:space="0"/>
      </w:pBdr>
      <w:jc w:val="left"/>
    </w:pPr>
    <w:rPr>
      <w:rFonts w:ascii="Times New Roman" w:hAnsi="Times New Roman" w:cs="Times New Roman"/>
      <w:kern w:val="0"/>
      <w:sz w:val="24"/>
      <w:szCs w:val="24"/>
      <w:lang w:eastAsia="en-US"/>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after="150" w:line="360" w:lineRule="atLeast"/>
      <w:jc w:val="left"/>
    </w:pPr>
    <w:rPr>
      <w:rFonts w:ascii="宋体" w:hAnsi="宋体" w:eastAsia="宋体" w:cs="宋体"/>
      <w:kern w:val="0"/>
      <w:szCs w:val="21"/>
    </w:rPr>
  </w:style>
  <w:style w:type="character" w:styleId="10">
    <w:name w:val="annotation reference"/>
    <w:basedOn w:val="9"/>
    <w:semiHidden/>
    <w:unhideWhenUsed/>
    <w:qFormat/>
    <w:uiPriority w:val="99"/>
    <w:rPr>
      <w:sz w:val="21"/>
      <w:szCs w:val="21"/>
    </w:rPr>
  </w:style>
  <w:style w:type="character" w:customStyle="1" w:styleId="12">
    <w:name w:val="标题 2 字符"/>
    <w:basedOn w:val="9"/>
    <w:link w:val="3"/>
    <w:qFormat/>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 w:type="character" w:customStyle="1" w:styleId="14">
    <w:name w:val="标题 1 字符"/>
    <w:basedOn w:val="9"/>
    <w:link w:val="2"/>
    <w:uiPriority w:val="9"/>
    <w:rPr>
      <w:rFonts w:ascii="Times New Roman" w:hAnsi="Times New Roman" w:cs="Times New Roman"/>
      <w:b/>
      <w:bCs/>
      <w:kern w:val="44"/>
      <w:sz w:val="44"/>
      <w:szCs w:val="44"/>
      <w:lang w:eastAsia="en-US"/>
    </w:rPr>
  </w:style>
  <w:style w:type="paragraph" w:customStyle="1" w:styleId="15">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ascii="Helvetica" w:hAnsi="Helvetica" w:cs="Arial Unicode MS" w:eastAsiaTheme="minorEastAsia"/>
      <w:color w:val="000000"/>
      <w:kern w:val="0"/>
      <w:sz w:val="22"/>
      <w:szCs w:val="22"/>
      <w:lang w:val="en-US" w:eastAsia="zh-CN" w:bidi="ar-SA"/>
    </w:rPr>
  </w:style>
  <w:style w:type="character" w:customStyle="1" w:styleId="16">
    <w:name w:val="批注文字 字符"/>
    <w:basedOn w:val="9"/>
    <w:link w:val="4"/>
    <w:semiHidden/>
    <w:qFormat/>
    <w:uiPriority w:val="99"/>
    <w:rPr>
      <w:rFonts w:ascii="Times New Roman" w:hAnsi="Times New Roman" w:cs="Times New Roman"/>
      <w:kern w:val="0"/>
      <w:sz w:val="24"/>
      <w:szCs w:val="24"/>
      <w:lang w:eastAsia="en-US"/>
    </w:rPr>
  </w:style>
  <w:style w:type="character" w:customStyle="1" w:styleId="17">
    <w:name w:val="批注框文本 字符"/>
    <w:basedOn w:val="9"/>
    <w:link w:val="5"/>
    <w:semiHidden/>
    <w:qFormat/>
    <w:uiPriority w:val="99"/>
    <w:rPr>
      <w:sz w:val="18"/>
      <w:szCs w:val="18"/>
    </w:rPr>
  </w:style>
  <w:style w:type="character" w:customStyle="1" w:styleId="18">
    <w:name w:val="页眉 字符"/>
    <w:basedOn w:val="9"/>
    <w:link w:val="7"/>
    <w:qFormat/>
    <w:uiPriority w:val="99"/>
    <w:rPr>
      <w:sz w:val="18"/>
      <w:szCs w:val="18"/>
    </w:rPr>
  </w:style>
  <w:style w:type="character" w:customStyle="1" w:styleId="19">
    <w:name w:val="页脚 字符"/>
    <w:basedOn w:val="9"/>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696</Words>
  <Characters>3972</Characters>
  <Lines>33</Lines>
  <Paragraphs>9</Paragraphs>
  <TotalTime>11</TotalTime>
  <ScaleCrop>false</ScaleCrop>
  <LinksUpToDate>false</LinksUpToDate>
  <CharactersWithSpaces>4659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2018-08-13T04:38:00Z</dcterms:created>
  <dc:creator>admin</dc:creator>
  <cp:lastModifiedBy>蘿卜犇</cp:lastModifiedBy>
  <dcterms:modified xsi:type="dcterms:W3CDTF">2018-08-14T16:09:02Z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