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宋体" w:hAnsi="宋体" w:eastAsia="宋体"/>
          <w:b/>
          <w:bCs/>
          <w:color w:val="FF0000"/>
          <w:w w:val="50"/>
          <w:sz w:val="96"/>
          <w:szCs w:val="96"/>
        </w:rPr>
      </w:pPr>
      <w:r>
        <w:rPr>
          <w:rFonts w:hint="eastAsia" w:ascii="宋体" w:hAnsi="宋体" w:eastAsia="宋体"/>
          <w:b/>
          <w:bCs/>
          <w:color w:val="FF0000"/>
          <w:w w:val="50"/>
          <w:sz w:val="96"/>
          <w:szCs w:val="96"/>
        </w:rPr>
        <w:t>网民网络安全感满意度调查活动组委会</w:t>
      </w:r>
    </w:p>
    <w:p>
      <w:pPr>
        <w:ind w:firstLine="420"/>
        <w:jc w:val="right"/>
        <w:rPr>
          <w:rFonts w:ascii="宋体" w:hAnsi="宋体" w:eastAsia="宋体"/>
          <w:szCs w:val="21"/>
        </w:rPr>
      </w:pPr>
      <w:r>
        <w:rPr>
          <w:w w:val="5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24765</wp:posOffset>
                </wp:positionV>
                <wp:extent cx="5348605" cy="6350"/>
                <wp:effectExtent l="0" t="19050" r="444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8605" cy="635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9pt;margin-top:1.95pt;height:0.5pt;width:421.15pt;mso-position-horizontal-relative:margin;z-index:251661312;mso-width-relative:page;mso-height-relative:page;" filled="f" stroked="t" coordsize="21600,21600" o:gfxdata="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yiV&#10;S9YAAAAGAQAADwAAAAAAAAABACAAAAAiAAAAZHJzL2Rvd25yZXYueG1sUEsBAhQAFAAAAAgAh07i&#10;QLAF/8vrAQAArgMAAA4AAAAAAAAAAQAgAAAAJQEAAGRycy9lMm9Eb2MueG1sUEsFBgAAAAAGAAYA&#10;WQEAAIIFAAAAAA==&#10;">
                <v:fill on="f" focussize="0,0"/>
                <v:stroke weight="3pt" color="#FF0000 [3204]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bidi w:val="0"/>
        <w:jc w:val="center"/>
        <w:rPr>
          <w:szCs w:val="21"/>
        </w:rPr>
      </w:pPr>
      <w:r>
        <w:rPr>
          <w:rFonts w:hint="eastAsia"/>
        </w:rPr>
        <w:t>网民网络安全感满意度调查活动介绍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民网络安全感满意度调查活动是由公安部网络安全保卫局指导、全国135家安全行业协会及相关网络社会组织共同发起，能够广泛收集广大群众上网用网过程中对网络公共秩序、安全环境的真实感受和评价的全国性、大型公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活动能科学反映我国网络治理成效和网络安全现状，为政府部门决策提供数据支持，也为公安机关加强互联网安全监管和打击网络违法犯罪提供指引。此外，通过调查活动构建与网民直接沟通的渠道，畅通网民维权举报途径，可以发挥网民参与推动网络社会综合治理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安部网络安全保卫局副局长、一级巡视员钟忠表示，调查活动是评价全国公安机关网安部门最直接、最直观的方式。作为指导单位，会全力支持。希望活动能对全国公安网安的工作提供更大助力，能够成为品牌，持续地做下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安部网络安全保卫局副巡视员陈飞燕指出：调查活动是以协会为主体，维护国家网络安全的重要工作。各地公安机关网安部门要加强对属地企业组织参与调查的指导，各互联网企业要重视正视这次调查活动，各社会团体、企事业单位和各社会媒体、网络媒体要给予最大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调查活动拟每年举办一次，覆盖全国各地，涵盖各年龄层网民，根据调查结果编制网络安全感满意度研究分析报告，2018年、2019年、2020年，每一年，调查活动都迈向新的台阶。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2018年，调查活动收集总样本量为14万，是国内首次对网络从业人员的网络安全满意度进行公开调查，样本量规模为全国第一。调查范围覆盖全国所有省市自治区入选了“2018年中国网络安全大事”。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2019年，新华社对调查活动进行全媒体推广、调查活动专家领导接受央视采访，在全国范围共收集有效样本22万份，在第一年的基础上有了显著的进步。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2020年样本量突破150万份，是2019年的6.8倍。全国各地政府网站、网络社会组织、网络平台、媒体、互联网企业、网络主播、KOL等纷纷助力，在全国引起极大的反响。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经过三年的发展，调查活动不止是一项社会调查，而是从国家网络安全出发，关注网民上网心态及情绪、贴近网情民意、化解矛盾的网上治理新工程。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维护网络安全，净化网络生态，构筑清朗的网络空间，</w:t>
      </w:r>
      <w:r>
        <w:rPr>
          <w:rFonts w:hint="eastAsia" w:ascii="仿宋" w:hAnsi="仿宋" w:eastAsia="仿宋" w:cs="仿宋"/>
          <w:sz w:val="32"/>
          <w:szCs w:val="32"/>
          <w:lang w:val="en"/>
        </w:rPr>
        <w:t>夯实网络安全社会基础，切实提高网民网络安全感满意度，让网民有更多的获得感、幸福感、安全感，</w:t>
      </w:r>
      <w:r>
        <w:rPr>
          <w:rFonts w:hint="eastAsia" w:ascii="仿宋" w:hAnsi="仿宋" w:eastAsia="仿宋" w:cs="仿宋"/>
          <w:sz w:val="32"/>
          <w:szCs w:val="32"/>
        </w:rPr>
        <w:t>网民网络安全感满意度调查活动一直在行动！</w:t>
      </w:r>
      <w:bookmarkStart w:id="0" w:name="_GoBack"/>
      <w:bookmarkEnd w:id="0"/>
    </w:p>
    <w:sectPr>
      <w:type w:val="continuous"/>
      <w:pgSz w:w="11906" w:h="16838"/>
      <w:pgMar w:top="1076" w:right="1800" w:bottom="126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41"/>
    <w:rsid w:val="00292797"/>
    <w:rsid w:val="004F7CA7"/>
    <w:rsid w:val="00CA2B41"/>
    <w:rsid w:val="1E070839"/>
    <w:rsid w:val="365C23E9"/>
    <w:rsid w:val="40245F22"/>
    <w:rsid w:val="524666CF"/>
    <w:rsid w:val="529346F9"/>
    <w:rsid w:val="53541B45"/>
    <w:rsid w:val="58F57DE8"/>
    <w:rsid w:val="61737026"/>
    <w:rsid w:val="68DD43AF"/>
    <w:rsid w:val="748E019A"/>
    <w:rsid w:val="751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1169</Words>
  <Characters>6668</Characters>
  <Lines>55</Lines>
  <Paragraphs>15</Paragraphs>
  <TotalTime>0</TotalTime>
  <ScaleCrop>false</ScaleCrop>
  <LinksUpToDate>false</LinksUpToDate>
  <CharactersWithSpaces>7822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2020-12-14T13:07:00Z</dcterms:created>
  <dc:creator>微软用户</dc:creator>
  <cp:lastModifiedBy>Administrator</cp:lastModifiedBy>
  <dcterms:modified xsi:type="dcterms:W3CDTF">2021-01-08T15:14:14Z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